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418DAB0A"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0B2006">
        <w:rPr>
          <w:rStyle w:val="tlid-translation"/>
          <w:sz w:val="24"/>
          <w:szCs w:val="24"/>
          <w:lang w:val="en-GB"/>
        </w:rPr>
        <w:t>in the Republic of Albania</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E0790">
        <w:rPr>
          <w:rStyle w:val="tlid-translation"/>
          <w:sz w:val="24"/>
          <w:szCs w:val="24"/>
          <w:lang w:val="en-GB"/>
        </w:rPr>
        <w:t>implementation period in 202</w:t>
      </w:r>
      <w:r w:rsidR="007E0790">
        <w:rPr>
          <w:rStyle w:val="tlid-translation"/>
          <w:sz w:val="24"/>
          <w:szCs w:val="24"/>
          <w:lang w:val="bg-BG"/>
        </w:rPr>
        <w:t>5</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2B6E422C" w14:textId="3FED6814" w:rsidR="000B2006" w:rsidRPr="001D4F9E" w:rsidRDefault="00190FA0" w:rsidP="000B2006">
      <w:pPr>
        <w:shd w:val="clear" w:color="auto" w:fill="FFFFFF"/>
        <w:spacing w:after="0" w:line="240" w:lineRule="auto"/>
        <w:jc w:val="both"/>
        <w:rPr>
          <w:rFonts w:eastAsia="Times New Roman" w:cstheme="minorHAnsi"/>
          <w:color w:val="212121"/>
          <w:sz w:val="24"/>
          <w:szCs w:val="24"/>
          <w:lang w:val="ru-RU"/>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0B2006" w:rsidRPr="000B2006">
        <w:rPr>
          <w:rStyle w:val="tlid-translation"/>
          <w:b/>
          <w:sz w:val="24"/>
          <w:szCs w:val="24"/>
          <w:lang w:val="en-GB"/>
        </w:rPr>
        <w:t xml:space="preserve"> </w:t>
      </w:r>
      <w:r w:rsidR="000B2006">
        <w:rPr>
          <w:rStyle w:val="tlid-translation"/>
          <w:b/>
          <w:sz w:val="24"/>
          <w:szCs w:val="24"/>
          <w:lang w:val="en-GB"/>
        </w:rPr>
        <w:t xml:space="preserve">the </w:t>
      </w:r>
      <w:r w:rsidR="000B2006" w:rsidRPr="004B6650">
        <w:rPr>
          <w:rStyle w:val="tlid-translation"/>
          <w:b/>
          <w:sz w:val="24"/>
          <w:szCs w:val="24"/>
          <w:lang w:val="en-GB"/>
        </w:rPr>
        <w:t>Republic of Albania</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17E32AFF" w14:textId="77777777" w:rsidR="007E0790" w:rsidRPr="007E0790" w:rsidRDefault="000B2006" w:rsidP="007E079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0B2006">
        <w:rPr>
          <w:rFonts w:eastAsia="Times New Roman" w:cstheme="minorHAnsi"/>
          <w:i/>
          <w:color w:val="212121"/>
          <w:sz w:val="24"/>
          <w:szCs w:val="24"/>
          <w:lang w:val="en-GB"/>
        </w:rPr>
        <w:t xml:space="preserve">• </w:t>
      </w:r>
      <w:r w:rsidR="007E0790" w:rsidRPr="007E0790">
        <w:rPr>
          <w:rFonts w:eastAsia="Times New Roman" w:cstheme="minorHAnsi"/>
          <w:i/>
          <w:color w:val="212121"/>
          <w:sz w:val="24"/>
          <w:szCs w:val="24"/>
          <w:lang w:val="en-GB"/>
        </w:rPr>
        <w:t>Ensuring inclusive and quality education incl. and by improving the</w:t>
      </w:r>
    </w:p>
    <w:p w14:paraId="0A58B0A0" w14:textId="0D20D7F5" w:rsidR="007E0790" w:rsidRDefault="007E0790" w:rsidP="007E079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7E0790">
        <w:rPr>
          <w:rFonts w:eastAsia="Times New Roman" w:cstheme="minorHAnsi"/>
          <w:i/>
          <w:color w:val="212121"/>
          <w:sz w:val="24"/>
          <w:szCs w:val="24"/>
          <w:lang w:val="en-GB"/>
        </w:rPr>
        <w:t xml:space="preserve">the educational infrastructure; </w:t>
      </w:r>
    </w:p>
    <w:p w14:paraId="6222C8F7" w14:textId="431DF65D" w:rsidR="000B2006" w:rsidRPr="007E0790"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7E0790">
        <w:rPr>
          <w:rFonts w:eastAsia="Times New Roman" w:cstheme="minorHAnsi"/>
          <w:i/>
          <w:color w:val="212121"/>
          <w:sz w:val="24"/>
          <w:szCs w:val="24"/>
          <w:lang w:val="en-GB"/>
        </w:rPr>
        <w:t xml:space="preserve">• </w:t>
      </w:r>
      <w:r w:rsidR="007E0790" w:rsidRPr="007E0790">
        <w:rPr>
          <w:rFonts w:eastAsia="Times New Roman" w:cstheme="minorHAnsi"/>
          <w:i/>
          <w:color w:val="212121"/>
          <w:sz w:val="24"/>
          <w:szCs w:val="24"/>
          <w:lang w:val="en-GB"/>
        </w:rPr>
        <w:t>Environmental protection incl. and by developing mountain tourism;</w:t>
      </w:r>
    </w:p>
    <w:p w14:paraId="6B848771" w14:textId="67229030" w:rsidR="000B2006" w:rsidRPr="007E0790"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7E0790">
        <w:rPr>
          <w:rFonts w:eastAsia="Times New Roman" w:cstheme="minorHAnsi"/>
          <w:i/>
          <w:color w:val="212121"/>
          <w:sz w:val="24"/>
          <w:szCs w:val="24"/>
          <w:lang w:val="en-GB"/>
        </w:rPr>
        <w:t>• Promoting eco</w:t>
      </w:r>
      <w:r w:rsidR="007E0790" w:rsidRPr="007E0790">
        <w:rPr>
          <w:rFonts w:eastAsia="Times New Roman" w:cstheme="minorHAnsi"/>
          <w:i/>
          <w:color w:val="212121"/>
          <w:sz w:val="24"/>
          <w:szCs w:val="24"/>
          <w:lang w:val="en-GB"/>
        </w:rPr>
        <w:t>nomic growth and sustainability;</w:t>
      </w:r>
    </w:p>
    <w:p w14:paraId="72474289" w14:textId="7B385406" w:rsidR="007E0790" w:rsidRPr="007E0790" w:rsidRDefault="000B2006" w:rsidP="007E079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7E0790">
        <w:rPr>
          <w:rFonts w:eastAsia="Times New Roman" w:cstheme="minorHAnsi"/>
          <w:i/>
          <w:color w:val="212121"/>
          <w:sz w:val="24"/>
          <w:szCs w:val="24"/>
          <w:lang w:val="en-GB"/>
        </w:rPr>
        <w:t>•</w:t>
      </w:r>
      <w:r w:rsidR="007E0790" w:rsidRPr="007E0790">
        <w:rPr>
          <w:rFonts w:eastAsia="Times New Roman" w:cstheme="minorHAnsi"/>
          <w:i/>
          <w:color w:val="212121"/>
          <w:sz w:val="24"/>
          <w:szCs w:val="24"/>
          <w:lang w:val="en-GB"/>
        </w:rPr>
        <w:t xml:space="preserve"> Encouraging entrepreneurship;</w:t>
      </w:r>
    </w:p>
    <w:p w14:paraId="0EBBFA38" w14:textId="77777777" w:rsidR="007E0790"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7E0790">
        <w:rPr>
          <w:rFonts w:eastAsia="Times New Roman" w:cstheme="minorHAnsi"/>
          <w:i/>
          <w:color w:val="212121"/>
          <w:sz w:val="24"/>
          <w:szCs w:val="24"/>
          <w:lang w:val="en-GB"/>
        </w:rPr>
        <w:t>• Increasing the administrative capacity of central and local authorities on topics related to the EU accession negotiation process (including with a focus on protecting and guaranteeing human rights, as well as the rights of national minorities)</w:t>
      </w:r>
      <w:r w:rsidR="007E0790" w:rsidRPr="007E0790">
        <w:rPr>
          <w:rFonts w:eastAsia="Times New Roman" w:cstheme="minorHAnsi"/>
          <w:i/>
          <w:color w:val="212121"/>
          <w:sz w:val="24"/>
          <w:szCs w:val="24"/>
          <w:lang w:val="en-GB"/>
        </w:rPr>
        <w:t>;</w:t>
      </w:r>
    </w:p>
    <w:p w14:paraId="138642C3" w14:textId="01A23164" w:rsidR="007E0790" w:rsidRPr="007E0790" w:rsidRDefault="007E0790"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7E0790">
        <w:rPr>
          <w:rFonts w:eastAsia="Times New Roman" w:cstheme="minorHAnsi"/>
          <w:i/>
          <w:color w:val="212121"/>
          <w:sz w:val="24"/>
          <w:szCs w:val="24"/>
          <w:lang w:val="en-GB"/>
        </w:rPr>
        <w:t>•Protection and preservation of the cultural and natural heritage.</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79C479F2"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sz w:val="24"/>
          <w:szCs w:val="24"/>
          <w:lang w:val="en-GB"/>
        </w:rPr>
      </w:pPr>
      <w:r w:rsidRPr="000B2006">
        <w:rPr>
          <w:rFonts w:eastAsia="Times New Roman" w:cstheme="minorHAnsi"/>
          <w:i/>
          <w:iCs/>
          <w:sz w:val="24"/>
          <w:szCs w:val="24"/>
          <w:lang w:val="en-GB"/>
        </w:rPr>
        <w:t>Comply with the UN Sustainable Development Goals as follows:</w:t>
      </w:r>
    </w:p>
    <w:p w14:paraId="01872E2E"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sz w:val="24"/>
          <w:szCs w:val="24"/>
          <w:lang w:val="en-GB"/>
        </w:rPr>
      </w:pPr>
      <w:r w:rsidRPr="000B2006">
        <w:rPr>
          <w:rFonts w:eastAsia="Times New Roman" w:cstheme="minorHAnsi"/>
          <w:i/>
          <w:iCs/>
          <w:sz w:val="24"/>
          <w:szCs w:val="24"/>
          <w:lang w:val="en-GB"/>
        </w:rPr>
        <w:t>No. 3 – good health;</w:t>
      </w:r>
    </w:p>
    <w:p w14:paraId="3A035887"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sz w:val="24"/>
          <w:szCs w:val="24"/>
          <w:lang w:val="en-GB"/>
        </w:rPr>
      </w:pPr>
      <w:r w:rsidRPr="000B2006">
        <w:rPr>
          <w:rFonts w:eastAsia="Times New Roman" w:cstheme="minorHAnsi"/>
          <w:i/>
          <w:iCs/>
          <w:sz w:val="24"/>
          <w:szCs w:val="24"/>
          <w:lang w:val="en-GB"/>
        </w:rPr>
        <w:t>No. 4 – quality education;</w:t>
      </w:r>
    </w:p>
    <w:p w14:paraId="2D680744" w14:textId="5FA51ADD"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sz w:val="24"/>
          <w:szCs w:val="24"/>
          <w:lang w:val="en-GB"/>
        </w:rPr>
      </w:pPr>
      <w:r w:rsidRPr="000B2006">
        <w:rPr>
          <w:rFonts w:eastAsia="Times New Roman" w:cstheme="minorHAnsi"/>
          <w:i/>
          <w:iCs/>
          <w:sz w:val="24"/>
          <w:szCs w:val="24"/>
          <w:lang w:val="en-GB"/>
        </w:rPr>
        <w:t>No. 8 – decent work and economic growth;</w:t>
      </w:r>
    </w:p>
    <w:p w14:paraId="6EC319D1" w14:textId="55173D1E" w:rsidR="009437FD" w:rsidRPr="000B2006" w:rsidRDefault="000B2006"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iCs/>
          <w:sz w:val="24"/>
          <w:szCs w:val="24"/>
          <w:lang w:val="en-GB"/>
        </w:rPr>
      </w:pPr>
      <w:r w:rsidRPr="000B2006">
        <w:rPr>
          <w:rFonts w:eastAsia="Times New Roman" w:cstheme="minorHAnsi"/>
          <w:i/>
          <w:iCs/>
          <w:sz w:val="24"/>
          <w:szCs w:val="24"/>
          <w:lang w:val="en-GB"/>
        </w:rPr>
        <w:t xml:space="preserve">No. 16 – peace </w:t>
      </w:r>
      <w:r w:rsidR="000366E4" w:rsidRPr="000B2006">
        <w:rPr>
          <w:rFonts w:eastAsia="Times New Roman" w:cstheme="minorHAnsi"/>
          <w:i/>
          <w:iCs/>
          <w:sz w:val="24"/>
          <w:szCs w:val="24"/>
          <w:lang w:val="en-GB"/>
        </w:rPr>
        <w:t xml:space="preserve">and </w:t>
      </w:r>
      <w:r w:rsidRPr="000B2006">
        <w:rPr>
          <w:rFonts w:eastAsia="Times New Roman" w:cstheme="minorHAnsi"/>
          <w:i/>
          <w:iCs/>
          <w:sz w:val="24"/>
          <w:szCs w:val="24"/>
          <w:lang w:val="en-GB"/>
        </w:rPr>
        <w:t>justice.</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6E9C0898"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0B2006">
        <w:rPr>
          <w:rFonts w:eastAsia="Times New Roman" w:cstheme="minorHAnsi"/>
          <w:i/>
          <w:color w:val="212121"/>
          <w:sz w:val="24"/>
          <w:szCs w:val="24"/>
          <w:lang w:val="en"/>
        </w:rPr>
        <w:t>- young people and youth organizations</w:t>
      </w:r>
    </w:p>
    <w:p w14:paraId="7302A3E1"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0B2006">
        <w:rPr>
          <w:rFonts w:eastAsia="Times New Roman" w:cstheme="minorHAnsi"/>
          <w:i/>
          <w:color w:val="212121"/>
          <w:sz w:val="24"/>
          <w:szCs w:val="24"/>
          <w:lang w:val="en"/>
        </w:rPr>
        <w:t>- civil associations and organizations;</w:t>
      </w:r>
    </w:p>
    <w:p w14:paraId="4755E7E6"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0B2006">
        <w:rPr>
          <w:rFonts w:eastAsia="Times New Roman" w:cstheme="minorHAnsi"/>
          <w:i/>
          <w:color w:val="212121"/>
          <w:sz w:val="24"/>
          <w:szCs w:val="24"/>
          <w:lang w:val="en"/>
        </w:rPr>
        <w:t>- socially vulnerable groups;</w:t>
      </w:r>
    </w:p>
    <w:p w14:paraId="45AE3174" w14:textId="77777777" w:rsidR="000B2006" w:rsidRP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0B2006">
        <w:rPr>
          <w:rFonts w:eastAsia="Times New Roman" w:cstheme="minorHAnsi"/>
          <w:i/>
          <w:color w:val="212121"/>
          <w:sz w:val="24"/>
          <w:szCs w:val="24"/>
          <w:lang w:val="en"/>
        </w:rPr>
        <w:t>- local population in cities and villages;</w:t>
      </w:r>
    </w:p>
    <w:p w14:paraId="3C27B57E" w14:textId="05AADB8D" w:rsidR="009437FD" w:rsidRPr="000B2006" w:rsidRDefault="000B200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0B2006">
        <w:rPr>
          <w:rFonts w:eastAsia="Times New Roman" w:cstheme="minorHAnsi"/>
          <w:i/>
          <w:color w:val="212121"/>
          <w:sz w:val="24"/>
          <w:szCs w:val="24"/>
          <w:lang w:val="en"/>
        </w:rPr>
        <w:t>- state and local administration.</w:t>
      </w:r>
    </w:p>
    <w:p w14:paraId="133F4716" w14:textId="20A19D0E" w:rsidR="004A5F20" w:rsidRDefault="004A5F20" w:rsidP="00B93894">
      <w:pPr>
        <w:shd w:val="clear" w:color="auto" w:fill="FFFFFF"/>
        <w:spacing w:after="0" w:line="240" w:lineRule="auto"/>
        <w:jc w:val="both"/>
        <w:rPr>
          <w:rFonts w:eastAsia="Times New Roman" w:cstheme="minorHAnsi"/>
          <w:color w:val="212121"/>
          <w:sz w:val="24"/>
          <w:szCs w:val="24"/>
          <w:lang w:val="en-GB"/>
        </w:rPr>
      </w:pPr>
    </w:p>
    <w:p w14:paraId="7312E96A" w14:textId="7DC46C8D" w:rsidR="007C74F2" w:rsidRDefault="007C74F2"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8D57EAC" w14:textId="77777777" w:rsidR="000B2006" w:rsidRPr="00A942F4"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affirmation of the reputation and international prestige of the Republic of Bulgaria;</w:t>
      </w:r>
    </w:p>
    <w:p w14:paraId="40FA5297" w14:textId="3C511320" w:rsidR="000B2006"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impro</w:t>
      </w:r>
      <w:r w:rsidR="000C169E">
        <w:rPr>
          <w:rFonts w:eastAsia="Times New Roman" w:cstheme="minorHAnsi"/>
          <w:i/>
          <w:color w:val="212121"/>
          <w:sz w:val="24"/>
          <w:szCs w:val="24"/>
          <w:lang w:val="en"/>
        </w:rPr>
        <w:t>ving socio-economic development;</w:t>
      </w:r>
    </w:p>
    <w:p w14:paraId="0D578739" w14:textId="10845233" w:rsidR="000C169E" w:rsidRPr="000C169E" w:rsidRDefault="000C169E"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impro</w:t>
      </w:r>
      <w:r>
        <w:rPr>
          <w:rFonts w:eastAsia="Times New Roman" w:cstheme="minorHAnsi"/>
          <w:i/>
          <w:color w:val="212121"/>
          <w:sz w:val="24"/>
          <w:szCs w:val="24"/>
          <w:lang w:val="en"/>
        </w:rPr>
        <w:t>ving governance</w:t>
      </w:r>
      <w:r>
        <w:rPr>
          <w:rFonts w:eastAsia="Times New Roman" w:cstheme="minorHAnsi"/>
          <w:i/>
          <w:color w:val="212121"/>
          <w:sz w:val="24"/>
          <w:szCs w:val="24"/>
        </w:rPr>
        <w:t>,</w:t>
      </w:r>
    </w:p>
    <w:p w14:paraId="4B49872A" w14:textId="00B94BF5" w:rsidR="00E15F64" w:rsidRDefault="000B2006"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r w:rsidR="00E15F64" w:rsidRPr="00E15F64">
        <w:rPr>
          <w:rFonts w:eastAsia="Times New Roman" w:cstheme="minorHAnsi"/>
          <w:i/>
          <w:color w:val="212121"/>
          <w:sz w:val="24"/>
          <w:szCs w:val="24"/>
          <w:lang w:val="en"/>
        </w:rPr>
        <w:t>building administrative and institutional capacity</w:t>
      </w:r>
    </w:p>
    <w:p w14:paraId="5BAFDC9C" w14:textId="0793FAD8" w:rsidR="000B2006" w:rsidRDefault="00E8340F" w:rsidP="000B200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Pr>
          <w:rFonts w:eastAsia="Times New Roman" w:cstheme="minorHAnsi"/>
          <w:i/>
          <w:color w:val="212121"/>
          <w:sz w:val="24"/>
          <w:szCs w:val="24"/>
          <w:lang w:val="bg-BG"/>
        </w:rPr>
        <w:tab/>
      </w:r>
      <w:r w:rsidR="000B2006" w:rsidRPr="00A942F4">
        <w:rPr>
          <w:rFonts w:eastAsia="Times New Roman" w:cstheme="minorHAnsi"/>
          <w:i/>
          <w:color w:val="212121"/>
          <w:sz w:val="24"/>
          <w:szCs w:val="24"/>
          <w:lang w:val="en"/>
        </w:rPr>
        <w:t>protection of human rights and multicultural dialogue;</w:t>
      </w:r>
    </w:p>
    <w:p w14:paraId="274EE13D" w14:textId="366EA45B" w:rsidR="000C169E" w:rsidRPr="000C169E" w:rsidRDefault="000C169E" w:rsidP="000C169E">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r>
        <w:rPr>
          <w:rFonts w:eastAsia="Times New Roman" w:cstheme="minorHAnsi"/>
          <w:i/>
          <w:color w:val="212121"/>
          <w:sz w:val="24"/>
          <w:szCs w:val="24"/>
          <w:lang w:val="en"/>
        </w:rPr>
        <w:t>i</w:t>
      </w:r>
      <w:r w:rsidRPr="000C169E">
        <w:rPr>
          <w:rFonts w:eastAsia="Times New Roman" w:cstheme="minorHAnsi"/>
          <w:i/>
          <w:color w:val="212121"/>
          <w:sz w:val="24"/>
          <w:szCs w:val="24"/>
          <w:lang w:val="en"/>
        </w:rPr>
        <w:t>mproving the quality of the education system;</w:t>
      </w:r>
    </w:p>
    <w:p w14:paraId="149D705A" w14:textId="6984A6D6" w:rsidR="00CB184B" w:rsidRPr="00E8340F" w:rsidRDefault="000C169E"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r w:rsidR="00E15F64">
        <w:rPr>
          <w:rFonts w:eastAsia="Times New Roman" w:cstheme="minorHAnsi"/>
          <w:i/>
          <w:color w:val="212121"/>
          <w:sz w:val="24"/>
          <w:szCs w:val="24"/>
          <w:lang w:val="en"/>
        </w:rPr>
        <w:t>i</w:t>
      </w:r>
      <w:r w:rsidRPr="000C169E">
        <w:rPr>
          <w:rFonts w:eastAsia="Times New Roman" w:cstheme="minorHAnsi"/>
          <w:i/>
          <w:color w:val="212121"/>
          <w:sz w:val="24"/>
          <w:szCs w:val="24"/>
          <w:lang w:val="en"/>
        </w:rPr>
        <w:t>mproving the qualit</w:t>
      </w:r>
      <w:r w:rsidR="00E8340F">
        <w:rPr>
          <w:rFonts w:eastAsia="Times New Roman" w:cstheme="minorHAnsi"/>
          <w:i/>
          <w:color w:val="212121"/>
          <w:sz w:val="24"/>
          <w:szCs w:val="24"/>
          <w:lang w:val="en"/>
        </w:rPr>
        <w:t>y of social and health services</w:t>
      </w:r>
      <w:r w:rsidR="00E8340F">
        <w:rPr>
          <w:rFonts w:eastAsia="Times New Roman" w:cstheme="minorHAnsi"/>
          <w:i/>
          <w:color w:val="212121"/>
          <w:sz w:val="24"/>
          <w:szCs w:val="24"/>
          <w:lang w:val="bg-BG"/>
        </w:rPr>
        <w:t>.</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78C62305" w:rsidR="00CB184B"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w:t>
      </w:r>
      <w:r w:rsidR="00E8340F" w:rsidRPr="00E8340F">
        <w:rPr>
          <w:rFonts w:eastAsia="Times New Roman" w:cstheme="minorHAnsi"/>
          <w:b/>
          <w:iCs/>
          <w:sz w:val="24"/>
          <w:szCs w:val="24"/>
          <w:lang w:val="bg-BG"/>
        </w:rPr>
        <w:t>2</w:t>
      </w:r>
      <w:r w:rsidR="00E8340F">
        <w:rPr>
          <w:rFonts w:eastAsia="Times New Roman" w:cstheme="minorHAnsi"/>
          <w:b/>
          <w:iCs/>
          <w:sz w:val="24"/>
          <w:szCs w:val="24"/>
          <w:lang w:val="bg-BG"/>
        </w:rPr>
        <w:t>0</w:t>
      </w:r>
      <w:r w:rsidR="000C169E" w:rsidRPr="00C6334B">
        <w:rPr>
          <w:rFonts w:eastAsia="Times New Roman" w:cstheme="minorHAnsi"/>
          <w:b/>
          <w:iCs/>
          <w:sz w:val="24"/>
          <w:szCs w:val="24"/>
          <w:lang w:val="bg-BG"/>
        </w:rPr>
        <w:t xml:space="preserve"> 000</w:t>
      </w:r>
      <w:r w:rsidR="000C169E">
        <w:rPr>
          <w:rFonts w:eastAsia="Times New Roman" w:cstheme="minorHAnsi"/>
          <w:b/>
          <w:iCs/>
          <w:sz w:val="24"/>
          <w:szCs w:val="24"/>
          <w:lang w:val="bg-BG"/>
        </w:rPr>
        <w:t xml:space="preserve"> </w:t>
      </w:r>
      <w:r w:rsidR="00E8340F">
        <w:rPr>
          <w:rFonts w:eastAsia="Times New Roman" w:cstheme="minorHAnsi"/>
          <w:b/>
          <w:iCs/>
          <w:sz w:val="24"/>
          <w:szCs w:val="24"/>
        </w:rPr>
        <w:t>BGN</w:t>
      </w:r>
      <w:r w:rsidRPr="009437FD">
        <w:rPr>
          <w:rFonts w:eastAsia="Times New Roman" w:cstheme="minorHAnsi"/>
          <w:iCs/>
          <w:sz w:val="24"/>
          <w:szCs w:val="24"/>
          <w:lang w:val="en-GB"/>
        </w:rPr>
        <w:t>.</w:t>
      </w: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3B5AA3">
        <w:rPr>
          <w:rFonts w:eastAsia="Times New Roman" w:cstheme="minorHAnsi"/>
          <w:iCs/>
          <w:sz w:val="24"/>
          <w:szCs w:val="24"/>
          <w:lang w:val="en-GB"/>
        </w:rPr>
        <w:t>Recommended</w:t>
      </w:r>
      <w:r w:rsidR="003D383B" w:rsidRPr="009437FD">
        <w:rPr>
          <w:rFonts w:eastAsia="Times New Roman" w:cstheme="minorHAnsi"/>
          <w:iCs/>
          <w:sz w:val="24"/>
          <w:szCs w:val="24"/>
          <w:lang w:val="en-GB"/>
        </w:rPr>
        <w:t xml:space="preserve">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1C3E198B" w:rsidR="003D6175" w:rsidRPr="009437FD" w:rsidRDefault="006F3CB4" w:rsidP="00EB2823">
      <w:pPr>
        <w:pStyle w:val="ListParagraph"/>
        <w:numPr>
          <w:ilvl w:val="0"/>
          <w:numId w:val="11"/>
        </w:numPr>
        <w:shd w:val="clear" w:color="auto" w:fill="FFFFFF"/>
        <w:spacing w:after="0"/>
        <w:ind w:left="142" w:hanging="142"/>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00E8340F">
        <w:rPr>
          <w:rStyle w:val="tlid-translation"/>
          <w:rFonts w:asciiTheme="minorHAnsi" w:hAnsiTheme="minorHAnsi" w:cstheme="minorHAnsi"/>
          <w:lang w:val="en-GB"/>
        </w:rPr>
        <w:t xml:space="preserve"> goods and</w:t>
      </w:r>
      <w:r w:rsidRPr="009437FD">
        <w:rPr>
          <w:rStyle w:val="tlid-translation"/>
          <w:rFonts w:asciiTheme="minorHAnsi" w:hAnsiTheme="minorHAnsi" w:cstheme="minorHAnsi"/>
          <w:lang w:val="en-GB"/>
        </w:rPr>
        <w:t>/or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w:t>
      </w:r>
      <w:r w:rsidRPr="00E8340F">
        <w:rPr>
          <w:rStyle w:val="tlid-translation"/>
          <w:rFonts w:asciiTheme="minorHAnsi" w:hAnsiTheme="minorHAnsi" w:cstheme="minorHAnsi"/>
          <w:b/>
          <w:lang w:val="en-GB"/>
        </w:rPr>
        <w:t>up</w:t>
      </w:r>
      <w:r w:rsidRPr="009437FD">
        <w:rPr>
          <w:rStyle w:val="tlid-translation"/>
          <w:rFonts w:asciiTheme="minorHAnsi" w:hAnsiTheme="minorHAnsi" w:cstheme="minorHAnsi"/>
          <w:lang w:val="en-GB"/>
        </w:rPr>
        <w:t xml:space="preserve"> </w:t>
      </w:r>
      <w:r w:rsidRPr="000C169E">
        <w:rPr>
          <w:rStyle w:val="tlid-translation"/>
          <w:rFonts w:asciiTheme="minorHAnsi" w:hAnsiTheme="minorHAnsi" w:cstheme="minorHAnsi"/>
          <w:b/>
          <w:lang w:val="en-GB"/>
        </w:rPr>
        <w:t xml:space="preserve">to </w:t>
      </w:r>
      <w:r w:rsidR="00E8340F">
        <w:rPr>
          <w:rStyle w:val="tlid-translation"/>
          <w:rFonts w:asciiTheme="minorHAnsi" w:hAnsiTheme="minorHAnsi" w:cstheme="minorHAnsi"/>
          <w:b/>
          <w:lang w:val="en-GB"/>
        </w:rPr>
        <w:t>1</w:t>
      </w:r>
      <w:r w:rsidR="000C169E" w:rsidRPr="000C169E">
        <w:rPr>
          <w:rFonts w:asciiTheme="minorHAnsi" w:hAnsiTheme="minorHAnsi" w:cstheme="minorHAnsi"/>
          <w:b/>
          <w:iCs/>
          <w:lang w:val="bg-BG"/>
        </w:rPr>
        <w:t>5</w:t>
      </w:r>
      <w:r w:rsidR="000C169E" w:rsidRPr="000C169E">
        <w:rPr>
          <w:rFonts w:asciiTheme="minorHAnsi" w:hAnsiTheme="minorHAnsi" w:cstheme="minorHAnsi"/>
          <w:b/>
          <w:iCs/>
          <w:lang w:val="sq-AL"/>
        </w:rPr>
        <w:t>0</w:t>
      </w:r>
      <w:r w:rsidR="000C169E" w:rsidRPr="000C169E">
        <w:rPr>
          <w:rFonts w:asciiTheme="minorHAnsi" w:hAnsiTheme="minorHAnsi" w:cstheme="minorHAnsi"/>
          <w:b/>
          <w:iCs/>
          <w:lang w:val="bg-BG"/>
        </w:rPr>
        <w:t xml:space="preserve"> 000 </w:t>
      </w:r>
      <w:r w:rsidR="00E8340F" w:rsidRPr="00E8340F">
        <w:rPr>
          <w:rFonts w:asciiTheme="minorHAnsi" w:hAnsiTheme="minorHAnsi" w:cstheme="minorHAnsi"/>
          <w:b/>
          <w:iCs/>
        </w:rPr>
        <w:t>BGN</w:t>
      </w:r>
      <w:r w:rsidRPr="00E8340F">
        <w:rPr>
          <w:b/>
          <w:iCs/>
        </w:rPr>
        <w:t>;</w:t>
      </w:r>
    </w:p>
    <w:p w14:paraId="48CC0322" w14:textId="2EFDB8B8" w:rsidR="003D6175" w:rsidRPr="00E8340F" w:rsidRDefault="0003655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w:t>
      </w:r>
      <w:r w:rsidR="00E8340F">
        <w:rPr>
          <w:rStyle w:val="tlid-translation"/>
          <w:rFonts w:asciiTheme="minorHAnsi" w:hAnsiTheme="minorHAnsi" w:cstheme="minorHAnsi"/>
          <w:lang w:val="en-GB"/>
        </w:rPr>
        <w:t>urpose to carry out repairs and</w:t>
      </w:r>
      <w:r w:rsidRPr="009437FD">
        <w:rPr>
          <w:rStyle w:val="tlid-translation"/>
          <w:rFonts w:asciiTheme="minorHAnsi" w:hAnsiTheme="minorHAnsi" w:cstheme="minorHAnsi"/>
          <w:lang w:val="en-GB"/>
        </w:rPr>
        <w:t xml:space="preserve">/or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w:t>
      </w:r>
      <w:r w:rsidR="000C169E">
        <w:rPr>
          <w:rFonts w:asciiTheme="minorHAnsi" w:hAnsiTheme="minorHAnsi" w:cstheme="minorHAnsi"/>
          <w:b/>
          <w:iCs/>
          <w:lang w:val="sq-AL"/>
        </w:rPr>
        <w:t xml:space="preserve">up to </w:t>
      </w:r>
      <w:r w:rsidR="00E8340F" w:rsidRPr="003B5AA3">
        <w:rPr>
          <w:rFonts w:asciiTheme="minorHAnsi" w:hAnsiTheme="minorHAnsi" w:cstheme="minorHAnsi"/>
          <w:b/>
          <w:iCs/>
          <w:lang w:val="sq-AL"/>
        </w:rPr>
        <w:t>300 </w:t>
      </w:r>
      <w:r w:rsidR="00E8340F" w:rsidRPr="003B5AA3">
        <w:rPr>
          <w:rFonts w:asciiTheme="minorHAnsi" w:hAnsiTheme="minorHAnsi" w:cstheme="minorHAnsi"/>
          <w:b/>
          <w:iCs/>
          <w:lang w:val="bg-BG"/>
        </w:rPr>
        <w:t>000</w:t>
      </w:r>
      <w:r w:rsidR="00E8340F" w:rsidRPr="003B5AA3">
        <w:rPr>
          <w:rFonts w:asciiTheme="minorHAnsi" w:hAnsiTheme="minorHAnsi" w:cstheme="minorHAnsi"/>
          <w:b/>
          <w:iCs/>
        </w:rPr>
        <w:t> BGN</w:t>
      </w:r>
      <w:r w:rsidRPr="009437FD">
        <w:rPr>
          <w:rStyle w:val="tlid-translation"/>
          <w:rFonts w:asciiTheme="minorHAnsi" w:hAnsiTheme="minorHAnsi" w:cstheme="minorHAnsi"/>
          <w:lang w:val="en-GB"/>
        </w:rPr>
        <w:t>.</w:t>
      </w:r>
    </w:p>
    <w:p w14:paraId="0FA277C3" w14:textId="61038B8E" w:rsidR="00E8340F" w:rsidRPr="00AD417D" w:rsidRDefault="0006386C" w:rsidP="00AD417D">
      <w:pPr>
        <w:pStyle w:val="ListParagraph"/>
        <w:numPr>
          <w:ilvl w:val="0"/>
          <w:numId w:val="11"/>
        </w:numPr>
        <w:shd w:val="clear" w:color="auto" w:fill="FFFFFF"/>
        <w:spacing w:after="0"/>
        <w:ind w:left="142" w:hanging="142"/>
        <w:jc w:val="both"/>
        <w:rPr>
          <w:rStyle w:val="tlid-translation"/>
          <w:rFonts w:asciiTheme="minorHAnsi" w:hAnsiTheme="minorHAnsi" w:cstheme="minorHAnsi"/>
          <w:lang w:val="en-GB"/>
        </w:rPr>
      </w:pPr>
      <w:r>
        <w:rPr>
          <w:rStyle w:val="tlid-translation"/>
          <w:rFonts w:asciiTheme="minorHAnsi" w:hAnsiTheme="minorHAnsi" w:cstheme="minorHAnsi"/>
          <w:iCs/>
        </w:rPr>
        <w:t xml:space="preserve">for projects with main purpose to carry out so called “soft components of ODA: /conferences, seminars, study visits, </w:t>
      </w:r>
      <w:r w:rsidRPr="00C754AA">
        <w:rPr>
          <w:rFonts w:asciiTheme="minorHAnsi" w:hAnsiTheme="minorHAnsi" w:cstheme="minorHAnsi"/>
          <w:shd w:val="clear" w:color="auto" w:fill="FFFFFF"/>
        </w:rPr>
        <w:t>colloquium</w:t>
      </w:r>
      <w:r>
        <w:rPr>
          <w:rFonts w:asciiTheme="minorHAnsi" w:hAnsiTheme="minorHAnsi" w:cstheme="minorHAnsi"/>
          <w:shd w:val="clear" w:color="auto" w:fill="FFFFFF"/>
        </w:rPr>
        <w:t xml:space="preserve">s and so on/ - </w:t>
      </w:r>
      <w:r w:rsidRPr="00945595">
        <w:rPr>
          <w:rFonts w:asciiTheme="minorHAnsi" w:hAnsiTheme="minorHAnsi" w:cstheme="minorHAnsi"/>
          <w:b/>
          <w:u w:val="single"/>
          <w:shd w:val="clear" w:color="auto" w:fill="FFFFFF"/>
        </w:rPr>
        <w:t>up to 30 000 BGN</w:t>
      </w:r>
      <w:r w:rsidRPr="00945595">
        <w:rPr>
          <w:rFonts w:asciiTheme="minorHAnsi" w:hAnsiTheme="minorHAnsi" w:cstheme="minorHAnsi"/>
          <w:b/>
          <w:u w:val="single"/>
          <w:shd w:val="clear" w:color="auto" w:fill="FFFFFF"/>
          <w:lang w:val="bg-BG"/>
        </w:rPr>
        <w:t xml:space="preserve"> </w:t>
      </w:r>
      <w:r w:rsidRPr="00945595">
        <w:rPr>
          <w:rFonts w:asciiTheme="minorHAnsi" w:hAnsiTheme="minorHAnsi" w:cstheme="minorHAnsi"/>
          <w:b/>
          <w:u w:val="single"/>
          <w:shd w:val="clear" w:color="auto" w:fill="FFFFFF"/>
        </w:rPr>
        <w:t>and term – up to 9 months.</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1761743C" w:rsidR="00A323D1" w:rsidRPr="008225FA" w:rsidRDefault="00A02F53" w:rsidP="008225FA">
      <w:pPr>
        <w:shd w:val="clear" w:color="auto" w:fill="FFFFFF"/>
        <w:spacing w:after="0"/>
        <w:ind w:left="426" w:hanging="426"/>
        <w:jc w:val="both"/>
        <w:rPr>
          <w:rFonts w:cstheme="minorHAnsi"/>
          <w:iCs/>
          <w:sz w:val="24"/>
          <w:szCs w:val="24"/>
        </w:rPr>
      </w:pPr>
      <w:r w:rsidRPr="00554221">
        <w:rPr>
          <w:rStyle w:val="rynqvb"/>
          <w:sz w:val="24"/>
          <w:szCs w:val="24"/>
          <w:lang w:val="en"/>
        </w:rPr>
        <w:t xml:space="preserve">4.4 Project proposals envisaging joint activities with Bulgarian institutions /ministries, schools, higher education institutions, institutes, research centers, etc./ </w:t>
      </w:r>
      <w:r w:rsidRPr="000C169E">
        <w:rPr>
          <w:rStyle w:val="rynqvb"/>
          <w:b/>
          <w:sz w:val="24"/>
          <w:szCs w:val="24"/>
          <w:lang w:val="en"/>
        </w:rPr>
        <w:t>will also be considered with priority</w:t>
      </w:r>
      <w:r w:rsidRPr="00554221">
        <w:rPr>
          <w:rStyle w:val="rynqvb"/>
          <w:sz w:val="24"/>
          <w:szCs w:val="24"/>
          <w:lang w:val="en"/>
        </w:rPr>
        <w:t>.</w:t>
      </w: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41FF1787"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 xml:space="preserve">indicative start date for project implementation </w:t>
      </w:r>
      <w:r w:rsidR="00A02F53" w:rsidRPr="00AD417D">
        <w:rPr>
          <w:rStyle w:val="rynqvb"/>
          <w:rFonts w:cstheme="minorHAnsi"/>
          <w:b/>
          <w:sz w:val="24"/>
          <w:szCs w:val="24"/>
          <w:u w:val="single"/>
          <w:lang w:val="en"/>
        </w:rPr>
        <w:t>after January 15, 202</w:t>
      </w:r>
      <w:r w:rsidR="00AD417D" w:rsidRPr="00AD417D">
        <w:rPr>
          <w:rStyle w:val="rynqvb"/>
          <w:rFonts w:cstheme="minorHAnsi"/>
          <w:b/>
          <w:sz w:val="24"/>
          <w:szCs w:val="24"/>
          <w:u w:val="single"/>
          <w:lang w:val="en"/>
        </w:rPr>
        <w:t>5</w:t>
      </w:r>
      <w:r w:rsidR="00A02F53" w:rsidRPr="00AD417D">
        <w:rPr>
          <w:rStyle w:val="rynqvb"/>
          <w:rFonts w:cstheme="minorHAnsi"/>
          <w:b/>
          <w:sz w:val="24"/>
          <w:szCs w:val="24"/>
          <w:u w:val="single"/>
          <w:lang w:val="en"/>
        </w:rPr>
        <w:t xml:space="preserve"> and no later than November 30, 202</w:t>
      </w:r>
      <w:r w:rsidR="00AD417D" w:rsidRPr="00AD417D">
        <w:rPr>
          <w:rStyle w:val="rynqvb"/>
          <w:rFonts w:cstheme="minorHAnsi"/>
          <w:b/>
          <w:sz w:val="24"/>
          <w:szCs w:val="24"/>
          <w:u w:val="single"/>
          <w:lang w:val="en"/>
        </w:rPr>
        <w:t>5</w:t>
      </w:r>
      <w:r w:rsidR="00A02F53" w:rsidRPr="00325197">
        <w:rPr>
          <w:rStyle w:val="rynqvb"/>
          <w:rFonts w:cstheme="minorHAnsi"/>
          <w:b/>
          <w:sz w:val="24"/>
          <w:szCs w:val="24"/>
          <w:lang w:val="en"/>
        </w:rPr>
        <w:t>.</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4597D105"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D417D">
        <w:rPr>
          <w:rStyle w:val="tlid-translation"/>
          <w:b/>
          <w:sz w:val="24"/>
          <w:szCs w:val="24"/>
          <w:lang w:val="en-GB"/>
        </w:rPr>
        <w:t>2027</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171E38BC" w14:textId="326373B7"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Primary and secondary budget spenders - legal entities of </w:t>
      </w:r>
      <w:r w:rsidR="000C169E">
        <w:rPr>
          <w:rFonts w:asciiTheme="minorHAnsi" w:hAnsiTheme="minorHAnsi" w:cstheme="minorHAnsi"/>
          <w:color w:val="212121"/>
          <w:lang w:val="en-GB"/>
        </w:rPr>
        <w:t>the Republic of Albania</w:t>
      </w:r>
      <w:r w:rsidRPr="009437FD">
        <w:rPr>
          <w:rFonts w:asciiTheme="minorHAnsi" w:hAnsiTheme="minorHAnsi" w:cstheme="minorHAnsi"/>
          <w:color w:val="212121"/>
          <w:lang w:val="en-GB"/>
        </w:rPr>
        <w:t>;</w:t>
      </w:r>
    </w:p>
    <w:p w14:paraId="4AD2FA36" w14:textId="45AD3D20" w:rsidR="00E95F20" w:rsidRPr="00AD417D" w:rsidRDefault="00E95F20" w:rsidP="0048098F">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AD417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36AA37FA" w:rsidR="00E95F20"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organis</w:t>
      </w:r>
      <w:r w:rsidR="00E95F20" w:rsidRPr="009437FD">
        <w:rPr>
          <w:rFonts w:asciiTheme="minorHAnsi" w:hAnsiTheme="minorHAnsi" w:cstheme="minorHAnsi"/>
          <w:color w:val="212121"/>
          <w:lang w:val="en-GB"/>
        </w:rPr>
        <w:t>ations;</w:t>
      </w:r>
    </w:p>
    <w:p w14:paraId="63A91B5C" w14:textId="01A2AF04" w:rsidR="00AD417D" w:rsidRPr="009437FD" w:rsidRDefault="00AD417D"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International and local non-governmental organizations;</w:t>
      </w:r>
    </w:p>
    <w:p w14:paraId="0138B9AB" w14:textId="14F2AD68" w:rsidR="004249B4" w:rsidRPr="00AD417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lang w:val="en-GB"/>
        </w:rPr>
      </w:pPr>
      <w:r w:rsidRPr="000C169E">
        <w:rPr>
          <w:rFonts w:asciiTheme="minorHAnsi" w:hAnsiTheme="minorHAnsi" w:cstheme="minorHAnsi"/>
          <w:color w:val="FF0000"/>
          <w:lang w:val="en-GB"/>
        </w:rPr>
        <w:t xml:space="preserve"> </w:t>
      </w:r>
      <w:r w:rsidRPr="00AD417D">
        <w:rPr>
          <w:rFonts w:asciiTheme="minorHAnsi" w:hAnsiTheme="minorHAnsi" w:cstheme="minorHAnsi"/>
          <w:lang w:val="en-GB"/>
        </w:rPr>
        <w:t>Others</w:t>
      </w:r>
      <w:bookmarkStart w:id="0" w:name="_GoBack"/>
      <w:bookmarkEnd w:id="0"/>
      <w:r w:rsidRPr="00AD417D">
        <w:rPr>
          <w:rFonts w:asciiTheme="minorHAnsi" w:hAnsiTheme="minorHAnsi" w:cstheme="minorHAnsi"/>
          <w:lang w:val="en-GB"/>
        </w:rPr>
        <w:t>.</w:t>
      </w:r>
    </w:p>
    <w:p w14:paraId="0DC4BEC7" w14:textId="77777777" w:rsidR="0006386C" w:rsidRPr="00535FBD" w:rsidRDefault="0006386C" w:rsidP="0006386C">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sidRPr="00535FBD">
        <w:rPr>
          <w:rStyle w:val="rynqvb"/>
          <w:rFonts w:cstheme="minorHAnsi"/>
          <w:b/>
          <w:sz w:val="24"/>
          <w:szCs w:val="24"/>
          <w:u w:val="single"/>
        </w:rPr>
        <w:lastRenderedPageBreak/>
        <w:t xml:space="preserve">As </w:t>
      </w:r>
      <w:r>
        <w:rPr>
          <w:rStyle w:val="rynqvb"/>
          <w:rFonts w:cstheme="minorHAnsi"/>
          <w:b/>
          <w:sz w:val="24"/>
          <w:szCs w:val="24"/>
          <w:u w:val="single"/>
        </w:rPr>
        <w:t>i</w:t>
      </w:r>
      <w:r w:rsidRPr="00535FBD">
        <w:rPr>
          <w:rStyle w:val="rynqvb"/>
          <w:rFonts w:cstheme="minorHAnsi"/>
          <w:b/>
          <w:sz w:val="24"/>
          <w:szCs w:val="24"/>
          <w:u w:val="single"/>
        </w:rPr>
        <w:t xml:space="preserve">neligible candidates in the procedure for 2024 will be considered: </w:t>
      </w:r>
    </w:p>
    <w:p w14:paraId="4FD79CB4" w14:textId="77777777" w:rsidR="0006386C" w:rsidRPr="00325197" w:rsidRDefault="0006386C" w:rsidP="0006386C">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Individuals and legal entities for whom there are circumstances under Art.</w:t>
      </w:r>
      <w:r w:rsidRPr="00325197">
        <w:rPr>
          <w:rStyle w:val="hwtze"/>
          <w:rFonts w:asciiTheme="minorHAnsi" w:hAnsiTheme="minorHAnsi" w:cstheme="minorHAnsi"/>
        </w:rPr>
        <w:t xml:space="preserve"> </w:t>
      </w:r>
      <w:r w:rsidRPr="00325197">
        <w:rPr>
          <w:rStyle w:val="rynqvb"/>
          <w:rFonts w:asciiTheme="minorHAnsi" w:hAnsiTheme="minorHAnsi" w:cstheme="minorHAnsi"/>
        </w:rPr>
        <w:t>23, para.</w:t>
      </w:r>
      <w:r w:rsidRPr="00325197">
        <w:rPr>
          <w:rStyle w:val="hwtze"/>
          <w:rFonts w:asciiTheme="minorHAnsi" w:hAnsiTheme="minorHAnsi" w:cstheme="minorHAnsi"/>
        </w:rPr>
        <w:t xml:space="preserve"> </w:t>
      </w:r>
      <w:r w:rsidRPr="00325197">
        <w:rPr>
          <w:rStyle w:val="rynqvb"/>
          <w:rFonts w:asciiTheme="minorHAnsi" w:hAnsiTheme="minorHAnsi" w:cstheme="minorHAnsi"/>
        </w:rPr>
        <w:t>3-8 of Resolution No. 234 of the Council of Ministers of 01.08.2011 on the policy of the Republic of Bulgaria on participation in international development cooperation</w:t>
      </w:r>
      <w:r>
        <w:rPr>
          <w:rStyle w:val="rynqvb"/>
          <w:rFonts w:asciiTheme="minorHAnsi" w:hAnsiTheme="minorHAnsi" w:cstheme="minorHAnsi"/>
        </w:rPr>
        <w:t xml:space="preserve"> </w:t>
      </w:r>
      <w:r>
        <w:rPr>
          <w:rStyle w:val="rynqvb"/>
          <w:rFonts w:asciiTheme="minorHAnsi" w:hAnsiTheme="minorHAnsi" w:cstheme="minorHAnsi"/>
          <w:lang w:val="bg-BG"/>
        </w:rPr>
        <w:t xml:space="preserve">/ </w:t>
      </w:r>
      <w:r w:rsidRPr="008225FA">
        <w:rPr>
          <w:rStyle w:val="rynqvb"/>
          <w:rFonts w:asciiTheme="minorHAnsi" w:hAnsiTheme="minorHAnsi" w:cstheme="minorHAnsi"/>
          <w:b/>
        </w:rPr>
        <w:t>see Annex 1 below/</w:t>
      </w:r>
    </w:p>
    <w:p w14:paraId="1DA37903" w14:textId="77777777" w:rsidR="0006386C" w:rsidRPr="00325197" w:rsidRDefault="0006386C" w:rsidP="0006386C">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 xml:space="preserve">Beneficiaries whose projects from previous years have not been completed within the term of the contract/annex and without final reports approved by the MFA </w:t>
      </w:r>
      <w:r w:rsidRPr="008225FA">
        <w:rPr>
          <w:rStyle w:val="rynqvb"/>
          <w:rFonts w:asciiTheme="minorHAnsi" w:hAnsiTheme="minorHAnsi" w:cstheme="minorHAnsi"/>
          <w:b/>
          <w:u w:val="single"/>
        </w:rPr>
        <w:t>by 30</w:t>
      </w:r>
      <w:r>
        <w:rPr>
          <w:rStyle w:val="rynqvb"/>
          <w:rFonts w:asciiTheme="minorHAnsi" w:hAnsiTheme="minorHAnsi" w:cstheme="minorHAnsi"/>
          <w:b/>
          <w:u w:val="single"/>
        </w:rPr>
        <w:t xml:space="preserve"> JUNE</w:t>
      </w:r>
      <w:r w:rsidRPr="008225FA">
        <w:rPr>
          <w:rStyle w:val="rynqvb"/>
          <w:rFonts w:asciiTheme="minorHAnsi" w:hAnsiTheme="minorHAnsi" w:cstheme="minorHAnsi"/>
          <w:b/>
          <w:u w:val="single"/>
        </w:rPr>
        <w:t xml:space="preserve"> 202</w:t>
      </w:r>
      <w:r>
        <w:rPr>
          <w:rStyle w:val="rynqvb"/>
          <w:rFonts w:asciiTheme="minorHAnsi" w:hAnsiTheme="minorHAnsi" w:cstheme="minorHAnsi"/>
          <w:b/>
          <w:u w:val="single"/>
          <w:lang w:val="bg-BG"/>
        </w:rPr>
        <w:t>4</w:t>
      </w:r>
      <w:r w:rsidRPr="008225FA">
        <w:rPr>
          <w:rStyle w:val="rynqvb"/>
          <w:rFonts w:asciiTheme="minorHAnsi" w:hAnsiTheme="minorHAnsi" w:cstheme="minorHAnsi"/>
          <w:b/>
          <w:u w:val="single"/>
        </w:rPr>
        <w:t>.</w:t>
      </w:r>
    </w:p>
    <w:p w14:paraId="236636D7" w14:textId="77777777" w:rsidR="0006386C" w:rsidRPr="007C74F2" w:rsidRDefault="0006386C" w:rsidP="0006386C">
      <w:pPr>
        <w:pBdr>
          <w:top w:val="single" w:sz="4" w:space="1" w:color="auto"/>
          <w:left w:val="single" w:sz="4" w:space="1" w:color="auto"/>
          <w:bottom w:val="single" w:sz="4" w:space="1" w:color="auto"/>
          <w:right w:val="single" w:sz="4" w:space="1" w:color="auto"/>
        </w:pBdr>
        <w:shd w:val="clear" w:color="auto" w:fill="FFFFFF"/>
        <w:tabs>
          <w:tab w:val="left" w:pos="0"/>
        </w:tabs>
        <w:spacing w:after="0"/>
        <w:jc w:val="both"/>
        <w:rPr>
          <w:rStyle w:val="rynqvb"/>
          <w:rFonts w:cstheme="minorHAnsi"/>
          <w:b/>
          <w:i/>
          <w:sz w:val="24"/>
          <w:szCs w:val="24"/>
        </w:rPr>
      </w:pPr>
      <w:r w:rsidRPr="007C74F2">
        <w:rPr>
          <w:rStyle w:val="rynqvb"/>
          <w:rFonts w:cstheme="minorHAnsi"/>
          <w:i/>
          <w:sz w:val="24"/>
          <w:szCs w:val="24"/>
        </w:rPr>
        <w:t>In the event that a candidate under the current procedure for 202</w:t>
      </w:r>
      <w:r>
        <w:rPr>
          <w:rStyle w:val="rynqvb"/>
          <w:rFonts w:cstheme="minorHAnsi"/>
          <w:i/>
          <w:sz w:val="24"/>
          <w:szCs w:val="24"/>
        </w:rPr>
        <w:t>5</w:t>
      </w:r>
      <w:r w:rsidRPr="007C74F2">
        <w:rPr>
          <w:rStyle w:val="rynqvb"/>
          <w:rFonts w:cstheme="minorHAnsi"/>
          <w:i/>
          <w:sz w:val="24"/>
          <w:szCs w:val="24"/>
        </w:rPr>
        <w:t xml:space="preserve"> implements a project under a previous financial cycle of the Development Cooperation Program of the Ministry of Foreign Affairs of the Republic of Bulgaria, </w:t>
      </w:r>
      <w:r w:rsidRPr="007C74F2">
        <w:rPr>
          <w:rStyle w:val="rynqvb"/>
          <w:rFonts w:cstheme="minorHAnsi"/>
          <w:b/>
          <w:i/>
          <w:sz w:val="24"/>
          <w:szCs w:val="24"/>
        </w:rPr>
        <w:t xml:space="preserve">a condition for consideration of the project proposal will be the successful completion of the project within the term of the contract/annex, but </w:t>
      </w:r>
      <w:r w:rsidRPr="007C74F2">
        <w:rPr>
          <w:rStyle w:val="rynqvb"/>
          <w:rFonts w:cstheme="minorHAnsi"/>
          <w:b/>
          <w:i/>
          <w:sz w:val="24"/>
          <w:szCs w:val="24"/>
          <w:u w:val="single"/>
        </w:rPr>
        <w:t>not</w:t>
      </w:r>
      <w:r w:rsidRPr="007C74F2">
        <w:rPr>
          <w:rStyle w:val="hwtze"/>
          <w:rFonts w:cstheme="minorHAnsi"/>
          <w:b/>
          <w:i/>
          <w:sz w:val="24"/>
          <w:szCs w:val="24"/>
          <w:u w:val="single"/>
        </w:rPr>
        <w:t xml:space="preserve"> </w:t>
      </w:r>
      <w:r w:rsidRPr="007C74F2">
        <w:rPr>
          <w:rStyle w:val="rynqvb"/>
          <w:rFonts w:cstheme="minorHAnsi"/>
          <w:b/>
          <w:i/>
          <w:sz w:val="24"/>
          <w:szCs w:val="24"/>
          <w:u w:val="single"/>
        </w:rPr>
        <w:t>later than 30</w:t>
      </w:r>
      <w:r>
        <w:rPr>
          <w:rStyle w:val="rynqvb"/>
          <w:rFonts w:cstheme="minorHAnsi"/>
          <w:b/>
          <w:i/>
          <w:sz w:val="24"/>
          <w:szCs w:val="24"/>
          <w:u w:val="single"/>
        </w:rPr>
        <w:t xml:space="preserve"> JUNE</w:t>
      </w:r>
      <w:r w:rsidRPr="007C74F2">
        <w:rPr>
          <w:rStyle w:val="rynqvb"/>
          <w:rFonts w:cstheme="minorHAnsi"/>
          <w:b/>
          <w:i/>
          <w:sz w:val="24"/>
          <w:szCs w:val="24"/>
          <w:u w:val="single"/>
        </w:rPr>
        <w:t xml:space="preserve"> 202</w:t>
      </w:r>
      <w:r>
        <w:rPr>
          <w:rStyle w:val="rynqvb"/>
          <w:rFonts w:cstheme="minorHAnsi"/>
          <w:b/>
          <w:i/>
          <w:sz w:val="24"/>
          <w:szCs w:val="24"/>
          <w:u w:val="single"/>
          <w:lang w:val="bg-BG"/>
        </w:rPr>
        <w:t>4</w:t>
      </w:r>
      <w:r w:rsidRPr="007C74F2">
        <w:rPr>
          <w:rStyle w:val="rynqvb"/>
          <w:rFonts w:cstheme="minorHAnsi"/>
          <w:b/>
          <w:i/>
          <w:sz w:val="24"/>
          <w:szCs w:val="24"/>
        </w:rPr>
        <w:t xml:space="preserve"> and approval of the final reports by the Ministry of Foreign Affairs of the Republic of Bulgaria. </w:t>
      </w:r>
    </w:p>
    <w:p w14:paraId="2352AC46" w14:textId="77777777" w:rsidR="0006386C" w:rsidRPr="00325197" w:rsidRDefault="0006386C" w:rsidP="0006386C">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Beneficiaries </w:t>
      </w:r>
      <w:r w:rsidRPr="00325197">
        <w:rPr>
          <w:rStyle w:val="rynqvb"/>
          <w:rFonts w:asciiTheme="minorHAnsi" w:hAnsiTheme="minorHAnsi" w:cstheme="minorHAnsi"/>
          <w:b/>
        </w:rPr>
        <w:t>who have not submitted interim reports</w:t>
      </w:r>
      <w:r w:rsidRPr="00325197">
        <w:rPr>
          <w:rStyle w:val="rynqvb"/>
          <w:rFonts w:asciiTheme="minorHAnsi" w:hAnsiTheme="minorHAnsi" w:cstheme="minorHAnsi"/>
        </w:rPr>
        <w:t xml:space="preserve"> on projects from previous years within the term of the contract/annex</w:t>
      </w:r>
      <w:r>
        <w:rPr>
          <w:rStyle w:val="rynqvb"/>
          <w:rFonts w:asciiTheme="minorHAnsi" w:hAnsiTheme="minorHAnsi" w:cstheme="minorHAnsi"/>
        </w:rPr>
        <w:t>.</w:t>
      </w:r>
    </w:p>
    <w:p w14:paraId="35A7CEEC" w14:textId="77777777" w:rsidR="0006386C" w:rsidRPr="00325197" w:rsidRDefault="0006386C" w:rsidP="0006386C">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Current beneficiaries </w:t>
      </w:r>
      <w:r w:rsidRPr="00325197">
        <w:rPr>
          <w:rStyle w:val="rynqvb"/>
          <w:rFonts w:asciiTheme="minorHAnsi" w:hAnsiTheme="minorHAnsi" w:cstheme="minorHAnsi"/>
          <w:b/>
        </w:rPr>
        <w:t>who have not reimbursed due funds from previous projects financed</w:t>
      </w:r>
      <w:r w:rsidRPr="00325197">
        <w:rPr>
          <w:rStyle w:val="rynqvb"/>
          <w:rFonts w:asciiTheme="minorHAnsi" w:hAnsiTheme="minorHAnsi" w:cstheme="minorHAnsi"/>
        </w:rPr>
        <w:t xml:space="preserve"> under the Development Cooperation Program</w:t>
      </w:r>
      <w:r>
        <w:rPr>
          <w:rStyle w:val="rynqvb"/>
          <w:rFonts w:asciiTheme="minorHAnsi" w:hAnsiTheme="minorHAnsi" w:cstheme="minorHAnsi"/>
        </w:rPr>
        <w:t>.</w:t>
      </w:r>
    </w:p>
    <w:p w14:paraId="01BA173E" w14:textId="77777777" w:rsidR="0006386C" w:rsidRPr="00325197" w:rsidRDefault="0006386C" w:rsidP="0006386C">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Applicants </w:t>
      </w:r>
      <w:r w:rsidRPr="00325197">
        <w:rPr>
          <w:rStyle w:val="rynqvb"/>
          <w:rFonts w:asciiTheme="minorHAnsi" w:hAnsiTheme="minorHAnsi" w:cstheme="minorHAnsi"/>
          <w:b/>
          <w:lang w:val="en"/>
        </w:rPr>
        <w:t xml:space="preserve">without a sustainable project history of less than </w:t>
      </w:r>
      <w:r>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5B1A6164" w14:textId="77777777" w:rsidR="0006386C" w:rsidRPr="00E85FAD" w:rsidRDefault="0006386C" w:rsidP="0006386C">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 Applicants </w:t>
      </w:r>
      <w:r w:rsidRPr="00325197">
        <w:rPr>
          <w:rStyle w:val="rynqvb"/>
          <w:rFonts w:asciiTheme="minorHAnsi" w:hAnsiTheme="minorHAnsi" w:cstheme="minorHAnsi"/>
          <w:b/>
          <w:lang w:val="en"/>
        </w:rPr>
        <w:t xml:space="preserve">with a registration period of less than </w:t>
      </w:r>
      <w:r>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1E171831" w14:textId="77777777" w:rsidR="0006386C" w:rsidRPr="00325197" w:rsidRDefault="0006386C" w:rsidP="0006386C">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Pr>
          <w:rStyle w:val="rynqvb"/>
          <w:rFonts w:asciiTheme="minorHAnsi" w:hAnsiTheme="minorHAnsi" w:cstheme="minorHAnsi"/>
          <w:b/>
        </w:rPr>
        <w:t>Applicants who have received first payment in the end of 2022 and still carrying out the project in 2024 and have no approved an interim report till the announce of the company for receiving the project proposals for 2025.</w:t>
      </w:r>
    </w:p>
    <w:p w14:paraId="28667941" w14:textId="7707D8A1" w:rsidR="008472B3" w:rsidRPr="008472B3" w:rsidRDefault="0006386C" w:rsidP="0006386C">
      <w:pPr>
        <w:pBdr>
          <w:top w:val="single" w:sz="4" w:space="1" w:color="auto"/>
          <w:left w:val="single" w:sz="4" w:space="1" w:color="auto"/>
          <w:bottom w:val="single" w:sz="4" w:space="1" w:color="auto"/>
          <w:right w:val="single" w:sz="4" w:space="1" w:color="auto"/>
        </w:pBdr>
        <w:shd w:val="clear" w:color="auto" w:fill="FFFFFF"/>
        <w:tabs>
          <w:tab w:val="left" w:pos="0"/>
        </w:tabs>
        <w:spacing w:after="0"/>
        <w:jc w:val="both"/>
        <w:rPr>
          <w:rFonts w:cstheme="minorHAnsi"/>
          <w:b/>
          <w:sz w:val="24"/>
          <w:szCs w:val="24"/>
        </w:rPr>
      </w:pPr>
      <w:r w:rsidRPr="00DE76BC">
        <w:rPr>
          <w:rStyle w:val="rynqvb"/>
          <w:rFonts w:cstheme="minorHAnsi"/>
          <w:b/>
          <w:sz w:val="24"/>
          <w:szCs w:val="24"/>
        </w:rPr>
        <w:t>Applicants may not submit more than one project proposal under this call for proposals.</w:t>
      </w:r>
      <w:r w:rsidRPr="00DE76BC">
        <w:rPr>
          <w:rStyle w:val="hwtze"/>
          <w:rFonts w:cstheme="minorHAnsi"/>
          <w:b/>
          <w:sz w:val="24"/>
          <w:szCs w:val="24"/>
        </w:rPr>
        <w:t xml:space="preserve"> </w:t>
      </w:r>
      <w:r w:rsidRPr="00DE76BC">
        <w:rPr>
          <w:rStyle w:val="rynqvb"/>
          <w:rFonts w:cstheme="minorHAnsi"/>
          <w:b/>
          <w:sz w:val="24"/>
          <w:szCs w:val="24"/>
        </w:rPr>
        <w:t>In the event that an applicant submits more than one project proposal, all of their submitted project proposals will be excluded from subsequent evaluation.</w:t>
      </w:r>
    </w:p>
    <w:p w14:paraId="1BEFCA1E" w14:textId="1E190842" w:rsidR="005305B6" w:rsidRDefault="005305B6" w:rsidP="00A45350">
      <w:pPr>
        <w:shd w:val="clear" w:color="auto" w:fill="FFFFFF"/>
        <w:spacing w:after="0" w:line="240" w:lineRule="auto"/>
        <w:jc w:val="both"/>
        <w:rPr>
          <w:rStyle w:val="rynqvb"/>
          <w:rFonts w:cstheme="minorHAnsi"/>
          <w:b/>
          <w:sz w:val="24"/>
          <w:szCs w:val="24"/>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35CA6DBC" w:rsidR="00FE70C9" w:rsidRDefault="00FE70C9" w:rsidP="00B93894">
      <w:pPr>
        <w:shd w:val="clear" w:color="auto" w:fill="FFFFFF"/>
        <w:spacing w:after="0" w:line="240" w:lineRule="auto"/>
        <w:jc w:val="both"/>
        <w:rPr>
          <w:rStyle w:val="tlid-translation"/>
          <w:b/>
          <w:sz w:val="24"/>
          <w:szCs w:val="24"/>
          <w:lang w:val="en-GB"/>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1E09E63" w14:textId="77777777" w:rsidR="00842B97" w:rsidRPr="0006386C" w:rsidRDefault="00842B97" w:rsidP="00B93894">
      <w:pPr>
        <w:shd w:val="clear" w:color="auto" w:fill="FFFFFF"/>
        <w:spacing w:after="0" w:line="240" w:lineRule="auto"/>
        <w:jc w:val="both"/>
        <w:rPr>
          <w:rStyle w:val="rynqvb"/>
          <w:sz w:val="24"/>
          <w:szCs w:val="24"/>
          <w:lang w:val="en"/>
        </w:rPr>
      </w:pPr>
    </w:p>
    <w:p w14:paraId="3078681A" w14:textId="3B1527DE" w:rsidR="00FE70C9" w:rsidRPr="0006386C" w:rsidRDefault="004B394D" w:rsidP="00B93894">
      <w:pPr>
        <w:shd w:val="clear" w:color="auto" w:fill="FFFFFF"/>
        <w:spacing w:after="0" w:line="240" w:lineRule="auto"/>
        <w:jc w:val="both"/>
        <w:rPr>
          <w:rStyle w:val="rynqvb"/>
          <w:sz w:val="24"/>
          <w:szCs w:val="24"/>
        </w:rPr>
      </w:pPr>
      <w:r w:rsidRPr="0006386C">
        <w:rPr>
          <w:rStyle w:val="rynqvb"/>
          <w:sz w:val="24"/>
          <w:szCs w:val="24"/>
        </w:rPr>
        <w:t>• Development of new/updating existing training modules</w:t>
      </w:r>
    </w:p>
    <w:p w14:paraId="36B0A5F9" w14:textId="708EDB46" w:rsidR="00FE70C9" w:rsidRPr="0006386C" w:rsidRDefault="004B394D" w:rsidP="00B93894">
      <w:pPr>
        <w:shd w:val="clear" w:color="auto" w:fill="FFFFFF"/>
        <w:spacing w:after="0" w:line="240" w:lineRule="auto"/>
        <w:jc w:val="both"/>
        <w:rPr>
          <w:rStyle w:val="rynqvb"/>
          <w:sz w:val="24"/>
          <w:szCs w:val="24"/>
        </w:rPr>
      </w:pPr>
      <w:r w:rsidRPr="0006386C">
        <w:rPr>
          <w:rStyle w:val="rynqvb"/>
          <w:sz w:val="24"/>
          <w:szCs w:val="24"/>
        </w:rPr>
        <w:t xml:space="preserve">• </w:t>
      </w:r>
      <w:r w:rsidR="00B944AB" w:rsidRPr="0006386C">
        <w:rPr>
          <w:rStyle w:val="rynqvb"/>
          <w:sz w:val="24"/>
          <w:szCs w:val="24"/>
        </w:rPr>
        <w:t>Organizing and conducting trainings for the employees of the Albanian administration</w:t>
      </w:r>
    </w:p>
    <w:p w14:paraId="3AC2CE14" w14:textId="503652E7" w:rsidR="00FE70C9" w:rsidRPr="0006386C" w:rsidRDefault="004B394D" w:rsidP="00B93894">
      <w:pPr>
        <w:shd w:val="clear" w:color="auto" w:fill="FFFFFF"/>
        <w:spacing w:after="0" w:line="240" w:lineRule="auto"/>
        <w:jc w:val="both"/>
        <w:rPr>
          <w:rStyle w:val="rynqvb"/>
          <w:sz w:val="24"/>
          <w:szCs w:val="24"/>
        </w:rPr>
      </w:pPr>
      <w:r w:rsidRPr="0006386C">
        <w:rPr>
          <w:rStyle w:val="rynqvb"/>
          <w:sz w:val="24"/>
          <w:szCs w:val="24"/>
        </w:rPr>
        <w:t xml:space="preserve">• Conducting trainings on specific topics in Bulgarian institutions to exchange good practices and increase the qualification of employees from the </w:t>
      </w:r>
      <w:r w:rsidR="00B944AB" w:rsidRPr="0006386C">
        <w:rPr>
          <w:rStyle w:val="rynqvb"/>
          <w:sz w:val="24"/>
          <w:szCs w:val="24"/>
        </w:rPr>
        <w:t>Albanian administration</w:t>
      </w:r>
    </w:p>
    <w:p w14:paraId="1AD75E17" w14:textId="0F6716BB" w:rsidR="00FE70C9" w:rsidRPr="0006386C" w:rsidRDefault="004B394D" w:rsidP="00B93894">
      <w:pPr>
        <w:shd w:val="clear" w:color="auto" w:fill="FFFFFF"/>
        <w:spacing w:after="0" w:line="240" w:lineRule="auto"/>
        <w:jc w:val="both"/>
        <w:rPr>
          <w:rStyle w:val="rynqvb"/>
          <w:sz w:val="24"/>
          <w:szCs w:val="24"/>
        </w:rPr>
      </w:pPr>
      <w:r w:rsidRPr="0006386C">
        <w:rPr>
          <w:rStyle w:val="rynqvb"/>
          <w:sz w:val="24"/>
          <w:szCs w:val="24"/>
        </w:rPr>
        <w:t>• Organization and holding of seminars, forums, conferences</w:t>
      </w:r>
    </w:p>
    <w:p w14:paraId="23C13822" w14:textId="1226B5BD" w:rsidR="00FE70C9" w:rsidRPr="0006386C" w:rsidRDefault="004B394D" w:rsidP="00B93894">
      <w:pPr>
        <w:shd w:val="clear" w:color="auto" w:fill="FFFFFF"/>
        <w:spacing w:after="0" w:line="240" w:lineRule="auto"/>
        <w:jc w:val="both"/>
        <w:rPr>
          <w:rStyle w:val="rynqvb"/>
          <w:sz w:val="24"/>
          <w:szCs w:val="24"/>
        </w:rPr>
      </w:pPr>
      <w:r w:rsidRPr="0006386C">
        <w:rPr>
          <w:rStyle w:val="rynqvb"/>
          <w:sz w:val="24"/>
          <w:szCs w:val="24"/>
        </w:rPr>
        <w:t>• Research and strategy development</w:t>
      </w:r>
    </w:p>
    <w:p w14:paraId="2A5483C9" w14:textId="7BD0F461" w:rsidR="00FE70C9" w:rsidRPr="0006386C" w:rsidRDefault="004B394D" w:rsidP="00B93894">
      <w:pPr>
        <w:shd w:val="clear" w:color="auto" w:fill="FFFFFF"/>
        <w:spacing w:after="0" w:line="240" w:lineRule="auto"/>
        <w:jc w:val="both"/>
        <w:rPr>
          <w:rStyle w:val="rynqvb"/>
          <w:sz w:val="24"/>
          <w:szCs w:val="24"/>
        </w:rPr>
      </w:pPr>
      <w:r w:rsidRPr="0006386C">
        <w:rPr>
          <w:rStyle w:val="rynqvb"/>
          <w:sz w:val="24"/>
          <w:szCs w:val="24"/>
        </w:rPr>
        <w:t xml:space="preserve">• Activities to raise awareness of citizens' rights </w:t>
      </w:r>
    </w:p>
    <w:p w14:paraId="7B2B43E7" w14:textId="02662B94" w:rsidR="00FE70C9" w:rsidRPr="0006386C" w:rsidRDefault="004B394D" w:rsidP="00B93894">
      <w:pPr>
        <w:shd w:val="clear" w:color="auto" w:fill="FFFFFF"/>
        <w:spacing w:after="0" w:line="240" w:lineRule="auto"/>
        <w:jc w:val="both"/>
        <w:rPr>
          <w:rStyle w:val="rynqvb"/>
          <w:sz w:val="24"/>
          <w:szCs w:val="24"/>
        </w:rPr>
      </w:pPr>
      <w:r w:rsidRPr="0006386C">
        <w:rPr>
          <w:rStyle w:val="rynqvb"/>
          <w:sz w:val="24"/>
          <w:szCs w:val="24"/>
        </w:rPr>
        <w:t>• Activities to promote multicultural dialogue and to limit racism, xenophobia, hate speech, discrimination and intolerance in society</w:t>
      </w:r>
    </w:p>
    <w:p w14:paraId="314E5973" w14:textId="77777777" w:rsidR="00FE70C9" w:rsidRPr="0006386C" w:rsidRDefault="004B394D" w:rsidP="00B93894">
      <w:pPr>
        <w:shd w:val="clear" w:color="auto" w:fill="FFFFFF"/>
        <w:spacing w:after="0" w:line="240" w:lineRule="auto"/>
        <w:jc w:val="both"/>
        <w:rPr>
          <w:rStyle w:val="rynqvb"/>
          <w:sz w:val="24"/>
          <w:szCs w:val="24"/>
        </w:rPr>
      </w:pPr>
      <w:r w:rsidRPr="0006386C">
        <w:rPr>
          <w:rStyle w:val="rynqvb"/>
          <w:sz w:val="24"/>
          <w:szCs w:val="24"/>
        </w:rPr>
        <w:t>• Activities to improve dialogue between non-governmental organizations and local, regional and national authorities</w:t>
      </w:r>
    </w:p>
    <w:p w14:paraId="6F5EA4EC" w14:textId="45DBD48E" w:rsidR="004B394D" w:rsidRPr="0006386C" w:rsidRDefault="004B394D" w:rsidP="00B93894">
      <w:pPr>
        <w:shd w:val="clear" w:color="auto" w:fill="FFFFFF"/>
        <w:spacing w:after="0" w:line="240" w:lineRule="auto"/>
        <w:jc w:val="both"/>
        <w:rPr>
          <w:rStyle w:val="rynqvb"/>
          <w:sz w:val="24"/>
          <w:szCs w:val="24"/>
        </w:rPr>
      </w:pPr>
      <w:r w:rsidRPr="0006386C">
        <w:rPr>
          <w:rStyle w:val="rynqvb"/>
          <w:sz w:val="24"/>
          <w:szCs w:val="24"/>
        </w:rPr>
        <w:lastRenderedPageBreak/>
        <w:t>• Activities related to improving the qu</w:t>
      </w:r>
      <w:r w:rsidR="00D104C0" w:rsidRPr="0006386C">
        <w:rPr>
          <w:rStyle w:val="rynqvb"/>
          <w:sz w:val="24"/>
          <w:szCs w:val="24"/>
        </w:rPr>
        <w:t xml:space="preserve">ality of social infrastructure (educational/health) </w:t>
      </w:r>
      <w:r w:rsidR="00D104C0" w:rsidRPr="0006386C">
        <w:rPr>
          <w:rStyle w:val="rynqvb"/>
          <w:sz w:val="24"/>
          <w:szCs w:val="24"/>
          <w:u w:val="single"/>
        </w:rPr>
        <w:t>ex</w:t>
      </w:r>
      <w:r w:rsidR="00D104C0" w:rsidRPr="0006386C">
        <w:rPr>
          <w:rStyle w:val="rynqvb"/>
          <w:sz w:val="24"/>
          <w:szCs w:val="24"/>
        </w:rPr>
        <w:t>.:</w:t>
      </w:r>
      <w:r w:rsidRPr="0006386C">
        <w:rPr>
          <w:rStyle w:val="rynqvb"/>
          <w:sz w:val="24"/>
          <w:szCs w:val="24"/>
        </w:rPr>
        <w:t xml:space="preserve"> Delivery of equipment and materials for state or municipal property - schools, hospitals, </w:t>
      </w:r>
      <w:proofErr w:type="spellStart"/>
      <w:r w:rsidRPr="0006386C">
        <w:rPr>
          <w:rStyle w:val="rynqvb"/>
          <w:sz w:val="24"/>
          <w:szCs w:val="24"/>
        </w:rPr>
        <w:t>kin</w:t>
      </w:r>
      <w:r w:rsidR="00D104C0" w:rsidRPr="0006386C">
        <w:rPr>
          <w:rStyle w:val="rynqvb"/>
          <w:sz w:val="24"/>
          <w:szCs w:val="24"/>
        </w:rPr>
        <w:t>dergardens</w:t>
      </w:r>
      <w:proofErr w:type="spellEnd"/>
      <w:r w:rsidR="00D104C0" w:rsidRPr="0006386C">
        <w:rPr>
          <w:rStyle w:val="rynqvb"/>
          <w:sz w:val="24"/>
          <w:szCs w:val="24"/>
        </w:rPr>
        <w:t xml:space="preserve">, homes for </w:t>
      </w:r>
      <w:r w:rsidRPr="0006386C">
        <w:rPr>
          <w:rStyle w:val="rynqvb"/>
          <w:sz w:val="24"/>
          <w:szCs w:val="24"/>
        </w:rPr>
        <w:t>elderly, etc.</w:t>
      </w:r>
      <w:r w:rsidR="00FE70C9" w:rsidRPr="0006386C">
        <w:rPr>
          <w:rStyle w:val="rynqvb"/>
          <w:sz w:val="24"/>
          <w:szCs w:val="24"/>
        </w:rPr>
        <w:t xml:space="preserve">; </w:t>
      </w:r>
      <w:r w:rsidRPr="0006386C">
        <w:rPr>
          <w:rStyle w:val="rynqvb"/>
          <w:sz w:val="24"/>
          <w:szCs w:val="24"/>
        </w:rPr>
        <w:t xml:space="preserve"> Construction and repair works to improve the condition of state or municipal property - schools, hospital</w:t>
      </w:r>
      <w:r w:rsidR="00D104C0" w:rsidRPr="0006386C">
        <w:rPr>
          <w:rStyle w:val="rynqvb"/>
          <w:sz w:val="24"/>
          <w:szCs w:val="24"/>
        </w:rPr>
        <w:t xml:space="preserve">s, kindergartens, homes for </w:t>
      </w:r>
      <w:r w:rsidRPr="0006386C">
        <w:rPr>
          <w:rStyle w:val="rynqvb"/>
          <w:sz w:val="24"/>
          <w:szCs w:val="24"/>
        </w:rPr>
        <w:t>elderly, etc.</w:t>
      </w:r>
    </w:p>
    <w:p w14:paraId="1D762487" w14:textId="63D9DCAB" w:rsidR="008225FA" w:rsidRPr="0006386C" w:rsidRDefault="008225FA" w:rsidP="00B93894">
      <w:pPr>
        <w:shd w:val="clear" w:color="auto" w:fill="FFFFFF"/>
        <w:spacing w:after="0" w:line="240" w:lineRule="auto"/>
        <w:jc w:val="both"/>
        <w:rPr>
          <w:rStyle w:val="rynqvb"/>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315068DF" w14:textId="77777777" w:rsidR="00167570" w:rsidRPr="00EB2823" w:rsidRDefault="00167570" w:rsidP="00167570">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74D3FE63" w14:textId="77777777" w:rsidR="00167570" w:rsidRPr="008225FA" w:rsidRDefault="00167570" w:rsidP="00167570">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6C9E31EE" w14:textId="77777777" w:rsidR="00167570" w:rsidRPr="007C74F2" w:rsidRDefault="00167570" w:rsidP="00167570">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0BEE72DF" w14:textId="77777777" w:rsidR="00167570" w:rsidRPr="007C74F2" w:rsidRDefault="00167570" w:rsidP="00167570">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55B98EC8" w14:textId="77777777" w:rsidR="00167570" w:rsidRPr="00EB2823" w:rsidRDefault="00167570" w:rsidP="00167570">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4AA76A38" w14:textId="77777777" w:rsidR="00167570" w:rsidRPr="00EB2823" w:rsidRDefault="00167570" w:rsidP="00167570">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13A2BED6" w14:textId="77777777" w:rsidR="00167570" w:rsidRPr="00EB2823" w:rsidRDefault="00167570" w:rsidP="00167570">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657FDF12" w14:textId="77777777" w:rsidR="00167570" w:rsidRPr="00EB2823" w:rsidRDefault="00167570" w:rsidP="00167570">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759DB2BE" w14:textId="77777777" w:rsidR="00167570" w:rsidRPr="00DE76BC" w:rsidRDefault="00167570" w:rsidP="00167570">
      <w:pPr>
        <w:pStyle w:val="ListParagraph"/>
        <w:numPr>
          <w:ilvl w:val="0"/>
          <w:numId w:val="27"/>
        </w:numPr>
        <w:shd w:val="clear" w:color="auto" w:fill="FFFFFF"/>
        <w:spacing w:after="120"/>
        <w:ind w:left="142" w:hanging="142"/>
        <w:jc w:val="both"/>
        <w:rPr>
          <w:rStyle w:val="rynqvb"/>
          <w:rFonts w:asciiTheme="minorHAnsi" w:hAnsiTheme="minorHAnsi" w:cstheme="minorHAnsi"/>
          <w:b/>
          <w:bCs/>
          <w:color w:val="212121"/>
          <w:u w:val="single"/>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DE76BC">
        <w:rPr>
          <w:rStyle w:val="rynqvb"/>
          <w:rFonts w:asciiTheme="minorHAnsi" w:hAnsiTheme="minorHAnsi" w:cstheme="minorHAnsi"/>
          <w:b/>
          <w:u w:val="single"/>
          <w:lang w:val="en"/>
        </w:rPr>
        <w:t>to be up to 10% of the total allowable costs for the individual project</w:t>
      </w:r>
    </w:p>
    <w:p w14:paraId="3DDF10DE" w14:textId="77777777" w:rsidR="00167570" w:rsidRPr="008225FA" w:rsidRDefault="00167570" w:rsidP="00167570">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Pr>
          <w:rStyle w:val="hwtze"/>
          <w:rFonts w:asciiTheme="minorHAnsi" w:hAnsiTheme="minorHAnsi" w:cstheme="minorHAnsi"/>
          <w:b/>
          <w:bCs/>
          <w:color w:val="212121"/>
          <w:lang w:val="en-GB"/>
        </w:rPr>
        <w:t>expenses for translation of the project documents in section “Expenses for project management”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w:t>
      </w:r>
      <w:r w:rsidRPr="0006386C">
        <w:rPr>
          <w:rStyle w:val="rynqvb"/>
          <w:rFonts w:cstheme="minorHAnsi"/>
          <w:b/>
          <w:sz w:val="24"/>
          <w:szCs w:val="24"/>
          <w:lang w:val="en"/>
        </w:rPr>
        <w:t>Utility expenses</w:t>
      </w:r>
      <w:r w:rsidRPr="00776D81">
        <w:rPr>
          <w:rStyle w:val="rynqvb"/>
          <w:rFonts w:cstheme="minorHAnsi"/>
          <w:sz w:val="24"/>
          <w:szCs w:val="24"/>
          <w:lang w:val="en"/>
        </w:rPr>
        <w:t xml:space="preserve">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w:t>
      </w:r>
      <w:r w:rsidRPr="0006386C">
        <w:rPr>
          <w:rStyle w:val="rynqvb"/>
          <w:rFonts w:cstheme="minorHAnsi"/>
          <w:b/>
          <w:sz w:val="24"/>
          <w:szCs w:val="24"/>
          <w:lang w:val="en"/>
        </w:rPr>
        <w:t>Bank costs</w:t>
      </w:r>
      <w:r w:rsidRPr="00776D81">
        <w:rPr>
          <w:rStyle w:val="rynqvb"/>
          <w:rFonts w:cstheme="minorHAnsi"/>
          <w:sz w:val="24"/>
          <w:szCs w:val="24"/>
          <w:lang w:val="en"/>
        </w:rPr>
        <w:t xml:space="preserve"> - interest on loans, debt service fees and penalties for late payments, fees for financial transactions and others </w:t>
      </w:r>
    </w:p>
    <w:p w14:paraId="4D9A3162" w14:textId="77777777" w:rsidR="00776D81" w:rsidRDefault="00EB2823"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w:t>
      </w:r>
      <w:r w:rsidRPr="0006386C">
        <w:rPr>
          <w:rStyle w:val="rynqvb"/>
          <w:rFonts w:cstheme="minorHAnsi"/>
          <w:b/>
          <w:sz w:val="24"/>
          <w:szCs w:val="24"/>
          <w:lang w:val="en"/>
        </w:rPr>
        <w:t>Refundable VAT</w:t>
      </w:r>
      <w:r w:rsidRPr="00776D81">
        <w:rPr>
          <w:rStyle w:val="rynqvb"/>
          <w:rFonts w:cstheme="minorHAnsi"/>
          <w:sz w:val="24"/>
          <w:szCs w:val="24"/>
          <w:lang w:val="en"/>
        </w:rPr>
        <w:t xml:space="preserve"> </w:t>
      </w:r>
    </w:p>
    <w:p w14:paraId="5C5E844B" w14:textId="77777777" w:rsidR="00776D81" w:rsidRDefault="00EB2823"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lastRenderedPageBreak/>
        <w:t xml:space="preserve">• </w:t>
      </w:r>
      <w:r w:rsidRPr="0006386C">
        <w:rPr>
          <w:rStyle w:val="rynqvb"/>
          <w:rFonts w:cstheme="minorHAnsi"/>
          <w:b/>
          <w:sz w:val="24"/>
          <w:szCs w:val="24"/>
          <w:lang w:val="en"/>
        </w:rPr>
        <w:t>Fines, penalties and costs of legal proceedings</w:t>
      </w:r>
      <w:r w:rsidRPr="00776D81">
        <w:rPr>
          <w:rStyle w:val="rynqvb"/>
          <w:rFonts w:cstheme="minorHAnsi"/>
          <w:sz w:val="24"/>
          <w:szCs w:val="24"/>
          <w:lang w:val="en"/>
        </w:rPr>
        <w:t xml:space="preserve"> </w:t>
      </w:r>
    </w:p>
    <w:p w14:paraId="1BD3E196" w14:textId="6AC9CEF0" w:rsidR="00EB2823" w:rsidRDefault="00EB2823" w:rsidP="00483C64">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4BFB7921"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Cost estimates</w:t>
      </w:r>
      <w:r w:rsidR="00483C64">
        <w:rPr>
          <w:rStyle w:val="rynqvb"/>
          <w:b/>
          <w:sz w:val="24"/>
          <w:szCs w:val="24"/>
          <w:lang w:val="en"/>
        </w:rPr>
        <w:t>:</w:t>
      </w:r>
      <w:r w:rsidRPr="00776D81">
        <w:rPr>
          <w:rStyle w:val="rynqvb"/>
          <w:b/>
          <w:sz w:val="24"/>
          <w:szCs w:val="24"/>
          <w:lang w:val="en"/>
        </w:rPr>
        <w:t xml:space="preserve"> </w:t>
      </w:r>
    </w:p>
    <w:p w14:paraId="555A675A" w14:textId="77777777" w:rsidR="00167570" w:rsidRDefault="00167570" w:rsidP="00167570">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083BBE51" w14:textId="77777777" w:rsidR="00167570" w:rsidRDefault="00167570" w:rsidP="00167570">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7700DC00" w14:textId="77777777" w:rsidR="00167570" w:rsidRDefault="00167570" w:rsidP="00167570">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7704DD24" w14:textId="77777777" w:rsidR="00167570" w:rsidRPr="00776D81" w:rsidRDefault="00167570" w:rsidP="00167570">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1E3C06"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5961712E"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483C64">
        <w:rPr>
          <w:rStyle w:val="tlid-translation"/>
          <w:rFonts w:cstheme="minorHAnsi"/>
          <w:sz w:val="24"/>
          <w:szCs w:val="24"/>
          <w:lang w:val="en-GB"/>
        </w:rPr>
        <w:t xml:space="preserve">the Republic of Albania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23B3E6AF" w14:textId="67A32414" w:rsidR="00483C64" w:rsidRPr="00483C64" w:rsidRDefault="00483C64"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r w:rsidRPr="00483C64">
        <w:rPr>
          <w:rFonts w:eastAsia="Times New Roman" w:cstheme="minorHAnsi"/>
          <w:i/>
          <w:color w:val="212121"/>
          <w:sz w:val="24"/>
          <w:szCs w:val="24"/>
          <w:lang w:val="en"/>
        </w:rPr>
        <w:t xml:space="preserve">The project proposals should be submitted on paper scanned and signed at the Embassy of the Republic of Bulgaria in the Republic of Albania (12, </w:t>
      </w:r>
      <w:proofErr w:type="spellStart"/>
      <w:r w:rsidRPr="00483C64">
        <w:rPr>
          <w:rFonts w:eastAsia="Times New Roman" w:cstheme="minorHAnsi"/>
          <w:i/>
          <w:color w:val="212121"/>
          <w:sz w:val="24"/>
          <w:szCs w:val="24"/>
          <w:lang w:val="en"/>
        </w:rPr>
        <w:t>Skënderbej</w:t>
      </w:r>
      <w:proofErr w:type="spellEnd"/>
      <w:r w:rsidRPr="00483C64">
        <w:rPr>
          <w:rFonts w:eastAsia="Times New Roman" w:cstheme="minorHAnsi"/>
          <w:i/>
          <w:color w:val="212121"/>
          <w:sz w:val="24"/>
          <w:szCs w:val="24"/>
          <w:lang w:val="en"/>
        </w:rPr>
        <w:t xml:space="preserve"> Str., Tirana) and also electronically (scanned and signe</w:t>
      </w:r>
      <w:r w:rsidR="00EE2FD5">
        <w:rPr>
          <w:rFonts w:eastAsia="Times New Roman" w:cstheme="minorHAnsi"/>
          <w:i/>
          <w:color w:val="212121"/>
          <w:sz w:val="24"/>
          <w:szCs w:val="24"/>
          <w:lang w:val="en"/>
        </w:rPr>
        <w:t>d in the format name_of_the_proj</w:t>
      </w:r>
      <w:r w:rsidRPr="00483C64">
        <w:rPr>
          <w:rFonts w:eastAsia="Times New Roman" w:cstheme="minorHAnsi"/>
          <w:i/>
          <w:color w:val="212121"/>
          <w:sz w:val="24"/>
          <w:szCs w:val="24"/>
          <w:lang w:val="en"/>
        </w:rPr>
        <w:t>ect.pdf and als</w:t>
      </w:r>
      <w:r w:rsidR="00356A39">
        <w:rPr>
          <w:rFonts w:eastAsia="Times New Roman" w:cstheme="minorHAnsi"/>
          <w:i/>
          <w:color w:val="212121"/>
          <w:sz w:val="24"/>
          <w:szCs w:val="24"/>
          <w:lang w:val="en"/>
        </w:rPr>
        <w:t>o in the format name_of_the_proj</w:t>
      </w:r>
      <w:r w:rsidRPr="00483C64">
        <w:rPr>
          <w:rFonts w:eastAsia="Times New Roman" w:cstheme="minorHAnsi"/>
          <w:i/>
          <w:color w:val="212121"/>
          <w:sz w:val="24"/>
          <w:szCs w:val="24"/>
          <w:lang w:val="en"/>
        </w:rPr>
        <w:t>ect.doc/</w:t>
      </w:r>
      <w:proofErr w:type="spellStart"/>
      <w:r w:rsidRPr="00483C64">
        <w:rPr>
          <w:rFonts w:eastAsia="Times New Roman" w:cstheme="minorHAnsi"/>
          <w:i/>
          <w:color w:val="212121"/>
          <w:sz w:val="24"/>
          <w:szCs w:val="24"/>
          <w:lang w:val="en"/>
        </w:rPr>
        <w:t>docx</w:t>
      </w:r>
      <w:proofErr w:type="spellEnd"/>
      <w:r w:rsidRPr="00483C64">
        <w:rPr>
          <w:rFonts w:eastAsia="Times New Roman" w:cstheme="minorHAnsi"/>
          <w:i/>
          <w:color w:val="212121"/>
          <w:sz w:val="24"/>
          <w:szCs w:val="24"/>
          <w:lang w:val="en"/>
        </w:rPr>
        <w:t>) to the email: Embassy.Tira</w:t>
      </w:r>
      <w:r>
        <w:rPr>
          <w:rFonts w:eastAsia="Times New Roman" w:cstheme="minorHAnsi"/>
          <w:i/>
          <w:color w:val="212121"/>
          <w:sz w:val="24"/>
          <w:szCs w:val="24"/>
          <w:lang w:val="en"/>
        </w:rPr>
        <w:t xml:space="preserve">na@mfa.bg </w:t>
      </w:r>
      <w:r w:rsidRPr="00483C64">
        <w:rPr>
          <w:rFonts w:eastAsia="Times New Roman" w:cstheme="minorHAnsi"/>
          <w:b/>
          <w:i/>
          <w:color w:val="212121"/>
          <w:sz w:val="24"/>
          <w:szCs w:val="24"/>
          <w:lang w:val="en"/>
        </w:rPr>
        <w:t>by 12:00 CEST on 3</w:t>
      </w:r>
      <w:r w:rsidR="00167570">
        <w:rPr>
          <w:rFonts w:eastAsia="Times New Roman" w:cstheme="minorHAnsi"/>
          <w:b/>
          <w:i/>
          <w:color w:val="212121"/>
          <w:sz w:val="24"/>
          <w:szCs w:val="24"/>
          <w:lang w:val="en"/>
        </w:rPr>
        <w:t>1</w:t>
      </w:r>
      <w:r w:rsidRPr="00483C64">
        <w:rPr>
          <w:rFonts w:eastAsia="Times New Roman" w:cstheme="minorHAnsi"/>
          <w:b/>
          <w:i/>
          <w:color w:val="212121"/>
          <w:sz w:val="24"/>
          <w:szCs w:val="24"/>
          <w:lang w:val="en"/>
        </w:rPr>
        <w:t>.0</w:t>
      </w:r>
      <w:r w:rsidR="00167570">
        <w:rPr>
          <w:rFonts w:eastAsia="Times New Roman" w:cstheme="minorHAnsi"/>
          <w:b/>
          <w:i/>
          <w:color w:val="212121"/>
          <w:sz w:val="24"/>
          <w:szCs w:val="24"/>
          <w:lang w:val="en"/>
        </w:rPr>
        <w:t>7.2024</w:t>
      </w:r>
      <w:r w:rsidRPr="00483C64">
        <w:rPr>
          <w:rFonts w:eastAsia="Times New Roman" w:cstheme="minorHAnsi"/>
          <w:b/>
          <w:i/>
          <w:color w:val="212121"/>
          <w:sz w:val="24"/>
          <w:szCs w:val="24"/>
          <w:lang w:val="en"/>
        </w:rPr>
        <w:t>.</w:t>
      </w:r>
    </w:p>
    <w:p w14:paraId="76AB417C" w14:textId="47A1122C" w:rsidR="00926850" w:rsidRPr="00926850"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01A650B7" w14:textId="77777777" w:rsidR="00167570" w:rsidRDefault="00776D81" w:rsidP="00167570">
      <w:pPr>
        <w:shd w:val="clear" w:color="auto" w:fill="FFFFFF"/>
        <w:spacing w:after="0" w:line="240" w:lineRule="auto"/>
        <w:jc w:val="both"/>
        <w:rPr>
          <w:rStyle w:val="rynqvb"/>
          <w:sz w:val="24"/>
          <w:szCs w:val="24"/>
          <w:lang w:val="en"/>
        </w:rPr>
      </w:pPr>
      <w:r w:rsidRPr="00B5232E">
        <w:rPr>
          <w:rStyle w:val="rynqvb"/>
          <w:sz w:val="24"/>
          <w:szCs w:val="24"/>
          <w:lang w:val="en"/>
        </w:rPr>
        <w:t xml:space="preserve">• </w:t>
      </w:r>
      <w:r w:rsidR="00167570" w:rsidRPr="00B5232E">
        <w:rPr>
          <w:rStyle w:val="rynqvb"/>
          <w:sz w:val="24"/>
          <w:szCs w:val="24"/>
          <w:lang w:val="en"/>
        </w:rPr>
        <w:t xml:space="preserve">The applicant is an eligible beneficiary, according to the call for project proposals </w:t>
      </w:r>
    </w:p>
    <w:p w14:paraId="64732F48" w14:textId="77777777" w:rsidR="00167570" w:rsidRDefault="00167570" w:rsidP="00167570">
      <w:pPr>
        <w:shd w:val="clear" w:color="auto" w:fill="FFFFFF"/>
        <w:spacing w:after="0" w:line="240" w:lineRule="auto"/>
        <w:jc w:val="both"/>
        <w:rPr>
          <w:rStyle w:val="rynqvb"/>
          <w:sz w:val="24"/>
          <w:szCs w:val="24"/>
          <w:lang w:val="en"/>
        </w:rPr>
      </w:pPr>
      <w:r w:rsidRPr="00B5232E">
        <w:rPr>
          <w:rStyle w:val="rynqvb"/>
          <w:sz w:val="24"/>
          <w:szCs w:val="24"/>
          <w:lang w:val="en"/>
        </w:rPr>
        <w:t>• Th</w:t>
      </w:r>
      <w:r>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31E9BCD8" w14:textId="77777777" w:rsidR="00167570" w:rsidRDefault="00167570" w:rsidP="00167570">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Pr>
          <w:rStyle w:val="rynqvb"/>
          <w:sz w:val="24"/>
          <w:szCs w:val="24"/>
          <w:lang w:val="en"/>
        </w:rPr>
        <w:t>e indicated in the call for project proposals</w:t>
      </w:r>
      <w:r w:rsidRPr="00B5232E">
        <w:rPr>
          <w:rStyle w:val="rynqvb"/>
          <w:sz w:val="24"/>
          <w:szCs w:val="24"/>
          <w:lang w:val="en"/>
        </w:rPr>
        <w:t xml:space="preserve"> </w:t>
      </w:r>
    </w:p>
    <w:p w14:paraId="6EFE67AF" w14:textId="77777777" w:rsidR="00167570" w:rsidRDefault="00167570" w:rsidP="00167570">
      <w:pPr>
        <w:shd w:val="clear" w:color="auto" w:fill="FFFFFF"/>
        <w:spacing w:after="0" w:line="240" w:lineRule="auto"/>
        <w:jc w:val="both"/>
        <w:rPr>
          <w:rStyle w:val="rynqvb"/>
          <w:sz w:val="24"/>
          <w:szCs w:val="24"/>
          <w:lang w:val="en"/>
        </w:rPr>
      </w:pPr>
      <w:r w:rsidRPr="00B5232E">
        <w:rPr>
          <w:rStyle w:val="rynqvb"/>
          <w:sz w:val="24"/>
          <w:szCs w:val="24"/>
          <w:lang w:val="en"/>
        </w:rPr>
        <w:lastRenderedPageBreak/>
        <w:t xml:space="preserve">• The objectives and scope of the project proposal correspond to the priority areas and </w:t>
      </w:r>
      <w:r>
        <w:rPr>
          <w:rStyle w:val="rynqvb"/>
          <w:sz w:val="24"/>
          <w:szCs w:val="24"/>
          <w:lang w:val="en"/>
        </w:rPr>
        <w:t>sectors</w:t>
      </w:r>
      <w:r w:rsidRPr="00B5232E">
        <w:rPr>
          <w:rStyle w:val="rynqvb"/>
          <w:sz w:val="24"/>
          <w:szCs w:val="24"/>
          <w:lang w:val="en"/>
        </w:rPr>
        <w:t xml:space="preserve"> of ODA set out in the </w:t>
      </w:r>
      <w:r>
        <w:rPr>
          <w:rStyle w:val="rynqvb"/>
          <w:sz w:val="24"/>
          <w:szCs w:val="24"/>
          <w:lang w:val="en"/>
        </w:rPr>
        <w:t>call for project proposals</w:t>
      </w:r>
      <w:r w:rsidRPr="00B5232E">
        <w:rPr>
          <w:rStyle w:val="rynqvb"/>
          <w:sz w:val="24"/>
          <w:szCs w:val="24"/>
          <w:lang w:val="en"/>
        </w:rPr>
        <w:t xml:space="preserve"> </w:t>
      </w:r>
    </w:p>
    <w:p w14:paraId="30DC8DC6" w14:textId="77777777" w:rsidR="00167570" w:rsidRDefault="00167570" w:rsidP="00167570">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Pr>
          <w:rStyle w:val="rynqvb"/>
          <w:sz w:val="24"/>
          <w:szCs w:val="24"/>
          <w:lang w:val="en"/>
        </w:rPr>
        <w:t>the priority goals of the Mid</w:t>
      </w:r>
      <w:r w:rsidRPr="00B5232E">
        <w:rPr>
          <w:rStyle w:val="rynqvb"/>
          <w:sz w:val="24"/>
          <w:szCs w:val="24"/>
          <w:lang w:val="en"/>
        </w:rPr>
        <w:t xml:space="preserve">-term </w:t>
      </w:r>
      <w:proofErr w:type="spellStart"/>
      <w:r>
        <w:rPr>
          <w:rStyle w:val="rynqvb"/>
          <w:sz w:val="24"/>
          <w:szCs w:val="24"/>
          <w:lang w:val="en"/>
        </w:rPr>
        <w:t>Programme</w:t>
      </w:r>
      <w:proofErr w:type="spellEnd"/>
      <w:r>
        <w:rPr>
          <w:rStyle w:val="rynqvb"/>
          <w:sz w:val="24"/>
          <w:szCs w:val="24"/>
          <w:lang w:val="en"/>
        </w:rPr>
        <w:t xml:space="preserve"> for </w:t>
      </w:r>
      <w:r w:rsidRPr="00B5232E">
        <w:rPr>
          <w:rStyle w:val="rynqvb"/>
          <w:sz w:val="24"/>
          <w:szCs w:val="24"/>
          <w:lang w:val="en"/>
        </w:rPr>
        <w:t xml:space="preserve">Development </w:t>
      </w:r>
      <w:r>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1837BFAC" w14:textId="77777777" w:rsidR="00167570" w:rsidRPr="00B5232E" w:rsidRDefault="00167570" w:rsidP="00167570">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Pr="003B106F">
        <w:rPr>
          <w:rStyle w:val="rynqvb"/>
          <w:sz w:val="24"/>
          <w:szCs w:val="24"/>
          <w:lang w:val="en"/>
        </w:rPr>
        <w:t>call for project proposals</w:t>
      </w:r>
    </w:p>
    <w:p w14:paraId="2DC0DBB0" w14:textId="77777777" w:rsidR="00167570" w:rsidRPr="00B5232E" w:rsidRDefault="00167570" w:rsidP="00167570">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5AB8BD3C" w14:textId="77777777" w:rsidR="00167570" w:rsidRPr="00B5232E" w:rsidRDefault="00167570" w:rsidP="00167570">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7C409FE1" w14:textId="77777777" w:rsidR="00167570" w:rsidRDefault="00167570" w:rsidP="00167570">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695C3171" w14:textId="77777777" w:rsidR="00167570" w:rsidRDefault="00167570" w:rsidP="00167570">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10E1B7FC" w14:textId="77777777" w:rsidR="00167570" w:rsidRDefault="00167570" w:rsidP="00167570">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3E5C02A8" w14:textId="77777777" w:rsidR="00167570" w:rsidRDefault="00167570" w:rsidP="00167570">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ADEC524" w14:textId="77777777" w:rsidR="00167570" w:rsidRDefault="00167570" w:rsidP="00167570">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7F3DD54F" w14:textId="77777777" w:rsidR="00167570" w:rsidRDefault="00167570" w:rsidP="00167570">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6FAEC558" w14:textId="77777777" w:rsidR="00A72671" w:rsidRDefault="00A72671" w:rsidP="00D01CA6">
      <w:pPr>
        <w:spacing w:after="0"/>
        <w:jc w:val="both"/>
        <w:rPr>
          <w:rStyle w:val="rynqvb"/>
          <w:b/>
          <w:sz w:val="24"/>
          <w:szCs w:val="24"/>
          <w:lang w:val="en"/>
        </w:rPr>
      </w:pPr>
    </w:p>
    <w:p w14:paraId="088F9EAD" w14:textId="4CC28EED" w:rsidR="00BF7DB2" w:rsidRPr="009437FD" w:rsidRDefault="00A72671" w:rsidP="00167570">
      <w:pPr>
        <w:spacing w:after="0"/>
        <w:jc w:val="both"/>
        <w:rPr>
          <w:rStyle w:val="tlid-translation"/>
          <w:b/>
          <w:sz w:val="24"/>
          <w:szCs w:val="24"/>
          <w:lang w:val="en-GB"/>
        </w:rPr>
      </w:pPr>
      <w:r w:rsidRPr="00A72671">
        <w:rPr>
          <w:rStyle w:val="rynqvb"/>
          <w:b/>
          <w:sz w:val="24"/>
          <w:szCs w:val="24"/>
          <w:lang w:val="bg-BG"/>
        </w:rPr>
        <w:t xml:space="preserve">12.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2F9DE0CC" w:rsidR="00494D41" w:rsidRDefault="00926850" w:rsidP="00D01CA6">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483C64">
        <w:rPr>
          <w:rFonts w:cstheme="minorHAnsi"/>
          <w:color w:val="212121"/>
          <w:lang w:val="en-GB"/>
        </w:rPr>
        <w:t>the Republic of Albania</w:t>
      </w:r>
      <w:r w:rsidRPr="00926850">
        <w:rPr>
          <w:rStyle w:val="tlid-translation"/>
          <w:sz w:val="24"/>
          <w:szCs w:val="24"/>
          <w:lang w:val="en-GB"/>
        </w:rPr>
        <w:t xml:space="preserve"> </w:t>
      </w:r>
      <w:r w:rsidRPr="00B5232E">
        <w:rPr>
          <w:rStyle w:val="tlid-translation"/>
          <w:b/>
          <w:sz w:val="24"/>
          <w:szCs w:val="24"/>
          <w:lang w:val="en-GB"/>
        </w:rPr>
        <w:t>has no obligation to inform applicants about the grounds for approval or rejection of the submitted project proposals</w:t>
      </w:r>
      <w:r w:rsidR="00C708BB" w:rsidRPr="009437FD">
        <w:rPr>
          <w:rStyle w:val="tlid-translation"/>
          <w:sz w:val="24"/>
          <w:szCs w:val="24"/>
          <w:lang w:val="en-GB"/>
        </w:rPr>
        <w:t>.</w:t>
      </w:r>
    </w:p>
    <w:p w14:paraId="3E2F3615" w14:textId="326E1F20" w:rsidR="007C74F2" w:rsidRDefault="007C74F2" w:rsidP="00554221">
      <w:pPr>
        <w:jc w:val="both"/>
        <w:rPr>
          <w:rStyle w:val="tlid-translation"/>
          <w:b/>
          <w:sz w:val="24"/>
          <w:szCs w:val="24"/>
          <w:lang w:val="en-GB"/>
        </w:rPr>
      </w:pPr>
    </w:p>
    <w:p w14:paraId="45ACCB18" w14:textId="4E77A8FA" w:rsidR="00167570" w:rsidRDefault="00167570" w:rsidP="00554221">
      <w:pPr>
        <w:jc w:val="both"/>
        <w:rPr>
          <w:rStyle w:val="tlid-translation"/>
          <w:b/>
          <w:sz w:val="24"/>
          <w:szCs w:val="24"/>
          <w:lang w:val="en-GB"/>
        </w:rPr>
      </w:pPr>
    </w:p>
    <w:p w14:paraId="3C1EBA9D" w14:textId="66ED6A4F" w:rsidR="00167570" w:rsidRDefault="00167570" w:rsidP="00167570">
      <w:pPr>
        <w:jc w:val="both"/>
        <w:rPr>
          <w:rStyle w:val="tlid-translation"/>
          <w:b/>
          <w:sz w:val="24"/>
          <w:szCs w:val="24"/>
          <w:lang w:val="en-GB"/>
        </w:rPr>
      </w:pPr>
    </w:p>
    <w:p w14:paraId="3D145994" w14:textId="77777777" w:rsidR="003B5AA3" w:rsidRDefault="003B5AA3" w:rsidP="00167570">
      <w:pPr>
        <w:jc w:val="both"/>
        <w:rPr>
          <w:rStyle w:val="tlid-translation"/>
          <w:b/>
          <w:sz w:val="24"/>
          <w:szCs w:val="24"/>
          <w:lang w:val="en-GB"/>
        </w:rPr>
      </w:pPr>
    </w:p>
    <w:p w14:paraId="45666471" w14:textId="77777777" w:rsidR="00167570" w:rsidRPr="00554221" w:rsidRDefault="00167570" w:rsidP="00167570">
      <w:pPr>
        <w:jc w:val="both"/>
        <w:rPr>
          <w:rStyle w:val="tlid-translation"/>
          <w:b/>
          <w:sz w:val="24"/>
          <w:szCs w:val="24"/>
          <w:lang w:val="en-GB"/>
        </w:rPr>
      </w:pPr>
    </w:p>
    <w:p w14:paraId="01E9E671" w14:textId="77777777" w:rsidR="00167570" w:rsidRPr="00D01CA6" w:rsidRDefault="00167570" w:rsidP="00167570">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lastRenderedPageBreak/>
        <w:t>Annex 1</w:t>
      </w:r>
    </w:p>
    <w:p w14:paraId="053A2DFC" w14:textId="77777777" w:rsidR="00167570" w:rsidRPr="00BE16F5" w:rsidRDefault="00167570" w:rsidP="0016757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2402C11E" w14:textId="77777777" w:rsidR="00167570" w:rsidRDefault="00167570" w:rsidP="00167570">
      <w:pPr>
        <w:spacing w:before="100" w:beforeAutospacing="1" w:after="100" w:afterAutospacing="1" w:line="240" w:lineRule="auto"/>
        <w:jc w:val="both"/>
        <w:rPr>
          <w:rFonts w:eastAsia="Times New Roman" w:cstheme="minorHAnsi"/>
          <w:b/>
          <w:bCs/>
          <w:sz w:val="24"/>
          <w:szCs w:val="24"/>
          <w:lang w:val="en-GB" w:eastAsia="bg-BG"/>
        </w:rPr>
      </w:pPr>
    </w:p>
    <w:p w14:paraId="18B75895" w14:textId="77777777" w:rsidR="00167570" w:rsidRPr="00BE16F5" w:rsidRDefault="00167570" w:rsidP="0016757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4CCE1BAA" w14:textId="77777777" w:rsidR="00167570" w:rsidRPr="00BE16F5" w:rsidRDefault="00167570" w:rsidP="00167570">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1A082E8D" w14:textId="77777777" w:rsidR="00167570" w:rsidRPr="00BE16F5" w:rsidRDefault="00167570" w:rsidP="00167570">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46EE94AA" w14:textId="77777777" w:rsidR="00167570" w:rsidRPr="00BE16F5" w:rsidRDefault="00167570" w:rsidP="00167570">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49CA1580" w14:textId="77777777" w:rsidR="00167570" w:rsidRPr="00BE16F5" w:rsidRDefault="00167570" w:rsidP="00167570">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68A79DDF" w14:textId="77777777" w:rsidR="00167570" w:rsidRPr="00BE16F5" w:rsidRDefault="00167570" w:rsidP="00167570">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01607411" w14:textId="77777777" w:rsidR="00167570" w:rsidRPr="00BE16F5" w:rsidRDefault="00167570" w:rsidP="00167570">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6C5173E9" w14:textId="77777777" w:rsidR="00167570" w:rsidRPr="00BE16F5" w:rsidRDefault="00167570" w:rsidP="0016757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0BD89348" w14:textId="77777777" w:rsidR="00167570" w:rsidRPr="00BE16F5" w:rsidRDefault="00167570" w:rsidP="0016757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0E96E3E3" w14:textId="77777777" w:rsidR="00167570" w:rsidRPr="00BE16F5" w:rsidRDefault="00167570" w:rsidP="0016757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4DB12DD1" w14:textId="77777777" w:rsidR="00167570" w:rsidRPr="00BE16F5" w:rsidRDefault="00167570" w:rsidP="0016757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2137872A" w14:textId="77777777" w:rsidR="00167570" w:rsidRPr="00BE16F5" w:rsidRDefault="00167570" w:rsidP="0016757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A4920BC" w14:textId="77777777" w:rsidR="00167570" w:rsidRPr="00BE16F5" w:rsidRDefault="00167570" w:rsidP="0016757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1279BB45" w14:textId="77777777" w:rsidR="00167570" w:rsidRPr="00BE16F5" w:rsidRDefault="00167570" w:rsidP="00167570">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6311F9EA" w14:textId="77777777" w:rsidR="00167570" w:rsidRPr="00BE16F5" w:rsidRDefault="00167570" w:rsidP="0016757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3AD7A85" w14:textId="77777777" w:rsidR="00167570" w:rsidRPr="00BE16F5" w:rsidRDefault="00167570" w:rsidP="0016757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71422B76" w14:textId="77777777" w:rsidR="00167570" w:rsidRPr="00BE16F5" w:rsidRDefault="00167570" w:rsidP="00167570">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128A4455" w14:textId="77777777" w:rsidR="00167570" w:rsidRPr="00BE16F5" w:rsidRDefault="00167570" w:rsidP="00167570">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5D6C2B19" w14:textId="77777777" w:rsidR="00167570" w:rsidRPr="00BE16F5" w:rsidRDefault="00167570" w:rsidP="00167570">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19BE3D18" w14:textId="77777777" w:rsidR="00167570" w:rsidRPr="00F048D7" w:rsidRDefault="00167570" w:rsidP="00167570">
      <w:pPr>
        <w:shd w:val="clear" w:color="auto" w:fill="FFFFFF"/>
        <w:spacing w:after="0" w:line="240" w:lineRule="auto"/>
        <w:jc w:val="both"/>
        <w:rPr>
          <w:rFonts w:cstheme="minorHAnsi"/>
          <w:sz w:val="24"/>
          <w:szCs w:val="24"/>
          <w:lang w:val="en-GB"/>
        </w:rPr>
      </w:pPr>
    </w:p>
    <w:p w14:paraId="323A817C" w14:textId="77777777" w:rsidR="00167570" w:rsidRDefault="00167570" w:rsidP="00167570"/>
    <w:p w14:paraId="6212FAF2" w14:textId="00D66649" w:rsidR="008D49E9" w:rsidRPr="00BE16F5" w:rsidRDefault="008D49E9" w:rsidP="00167570">
      <w:pPr>
        <w:jc w:val="both"/>
        <w:rPr>
          <w:rFonts w:eastAsia="Times New Roman" w:cstheme="minorHAnsi"/>
          <w:sz w:val="24"/>
          <w:szCs w:val="24"/>
          <w:lang w:val="en-GB" w:eastAsia="bg-BG"/>
        </w:rPr>
      </w:pPr>
    </w:p>
    <w:sectPr w:rsidR="008D49E9" w:rsidRPr="00BE16F5">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5E260" w14:textId="77777777" w:rsidR="00440E41" w:rsidRDefault="00440E41" w:rsidP="003E46F1">
      <w:pPr>
        <w:spacing w:after="0" w:line="240" w:lineRule="auto"/>
      </w:pPr>
      <w:r>
        <w:separator/>
      </w:r>
    </w:p>
  </w:endnote>
  <w:endnote w:type="continuationSeparator" w:id="0">
    <w:p w14:paraId="1B162812" w14:textId="77777777" w:rsidR="00440E41" w:rsidRDefault="00440E41"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583A8052" w:rsidR="007A7954" w:rsidRDefault="007A7954">
        <w:pPr>
          <w:pStyle w:val="Footer"/>
          <w:jc w:val="center"/>
        </w:pPr>
        <w:r>
          <w:fldChar w:fldCharType="begin"/>
        </w:r>
        <w:r>
          <w:instrText xml:space="preserve"> PAGE   \* MERGEFORMAT </w:instrText>
        </w:r>
        <w:r>
          <w:fldChar w:fldCharType="separate"/>
        </w:r>
        <w:r w:rsidR="001E3C06">
          <w:rPr>
            <w:noProof/>
          </w:rPr>
          <w:t>8</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2665D" w14:textId="77777777" w:rsidR="00440E41" w:rsidRDefault="00440E41" w:rsidP="003E46F1">
      <w:pPr>
        <w:spacing w:after="0" w:line="240" w:lineRule="auto"/>
      </w:pPr>
      <w:r>
        <w:separator/>
      </w:r>
    </w:p>
  </w:footnote>
  <w:footnote w:type="continuationSeparator" w:id="0">
    <w:p w14:paraId="6764B1F9" w14:textId="77777777" w:rsidR="00440E41" w:rsidRDefault="00440E41"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6"/>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366E4"/>
    <w:rsid w:val="00044A12"/>
    <w:rsid w:val="000471A9"/>
    <w:rsid w:val="0006386C"/>
    <w:rsid w:val="00067A16"/>
    <w:rsid w:val="00076984"/>
    <w:rsid w:val="000778B3"/>
    <w:rsid w:val="00083CDC"/>
    <w:rsid w:val="00090364"/>
    <w:rsid w:val="000A07B5"/>
    <w:rsid w:val="000B2006"/>
    <w:rsid w:val="000B48F1"/>
    <w:rsid w:val="000C169E"/>
    <w:rsid w:val="000D7B74"/>
    <w:rsid w:val="000E497B"/>
    <w:rsid w:val="00111ABD"/>
    <w:rsid w:val="00121705"/>
    <w:rsid w:val="001445D1"/>
    <w:rsid w:val="00151834"/>
    <w:rsid w:val="0016578E"/>
    <w:rsid w:val="0016641D"/>
    <w:rsid w:val="00167570"/>
    <w:rsid w:val="0017461F"/>
    <w:rsid w:val="00176FE2"/>
    <w:rsid w:val="00182362"/>
    <w:rsid w:val="0019009E"/>
    <w:rsid w:val="00190FA0"/>
    <w:rsid w:val="00195027"/>
    <w:rsid w:val="001A1179"/>
    <w:rsid w:val="001A3B32"/>
    <w:rsid w:val="001B3B61"/>
    <w:rsid w:val="001C7329"/>
    <w:rsid w:val="001D1D81"/>
    <w:rsid w:val="001D674B"/>
    <w:rsid w:val="001E3C06"/>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2D66"/>
    <w:rsid w:val="00325197"/>
    <w:rsid w:val="00326EB3"/>
    <w:rsid w:val="00335184"/>
    <w:rsid w:val="00342F15"/>
    <w:rsid w:val="00350D23"/>
    <w:rsid w:val="00351785"/>
    <w:rsid w:val="00355EEC"/>
    <w:rsid w:val="00356A39"/>
    <w:rsid w:val="003667E0"/>
    <w:rsid w:val="003B106F"/>
    <w:rsid w:val="003B5AA3"/>
    <w:rsid w:val="003B61BC"/>
    <w:rsid w:val="003D383B"/>
    <w:rsid w:val="003D6175"/>
    <w:rsid w:val="003D68E9"/>
    <w:rsid w:val="003E46F1"/>
    <w:rsid w:val="00403339"/>
    <w:rsid w:val="00403775"/>
    <w:rsid w:val="0041066A"/>
    <w:rsid w:val="004249B4"/>
    <w:rsid w:val="00440E41"/>
    <w:rsid w:val="00455260"/>
    <w:rsid w:val="00457382"/>
    <w:rsid w:val="00457B41"/>
    <w:rsid w:val="004678AB"/>
    <w:rsid w:val="00475528"/>
    <w:rsid w:val="00483C64"/>
    <w:rsid w:val="00494D41"/>
    <w:rsid w:val="004A5F20"/>
    <w:rsid w:val="004B394D"/>
    <w:rsid w:val="004C5F14"/>
    <w:rsid w:val="004D6D1D"/>
    <w:rsid w:val="004F4160"/>
    <w:rsid w:val="0052407A"/>
    <w:rsid w:val="005272A5"/>
    <w:rsid w:val="005305B6"/>
    <w:rsid w:val="00535FBD"/>
    <w:rsid w:val="00545D8B"/>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A1466"/>
    <w:rsid w:val="006B2799"/>
    <w:rsid w:val="006B7BDC"/>
    <w:rsid w:val="006D3A0D"/>
    <w:rsid w:val="006F3CB4"/>
    <w:rsid w:val="00705933"/>
    <w:rsid w:val="0071166B"/>
    <w:rsid w:val="00734E60"/>
    <w:rsid w:val="00754B52"/>
    <w:rsid w:val="00773F2E"/>
    <w:rsid w:val="00776D81"/>
    <w:rsid w:val="00780B28"/>
    <w:rsid w:val="007937AA"/>
    <w:rsid w:val="007A3D74"/>
    <w:rsid w:val="007A4F3D"/>
    <w:rsid w:val="007A7954"/>
    <w:rsid w:val="007B36D6"/>
    <w:rsid w:val="007C034A"/>
    <w:rsid w:val="007C74F2"/>
    <w:rsid w:val="007D0DCF"/>
    <w:rsid w:val="007E0790"/>
    <w:rsid w:val="007E4483"/>
    <w:rsid w:val="007E7A79"/>
    <w:rsid w:val="007F77C3"/>
    <w:rsid w:val="00802509"/>
    <w:rsid w:val="008070D7"/>
    <w:rsid w:val="00816405"/>
    <w:rsid w:val="008225FA"/>
    <w:rsid w:val="00833378"/>
    <w:rsid w:val="00837C58"/>
    <w:rsid w:val="00842B97"/>
    <w:rsid w:val="00843AC8"/>
    <w:rsid w:val="008472B3"/>
    <w:rsid w:val="0086609E"/>
    <w:rsid w:val="00896D8E"/>
    <w:rsid w:val="008975A0"/>
    <w:rsid w:val="008A00F0"/>
    <w:rsid w:val="008B6F1C"/>
    <w:rsid w:val="008D49E9"/>
    <w:rsid w:val="0090759E"/>
    <w:rsid w:val="00926850"/>
    <w:rsid w:val="00935EFD"/>
    <w:rsid w:val="009437FD"/>
    <w:rsid w:val="00953829"/>
    <w:rsid w:val="0097308E"/>
    <w:rsid w:val="009749A6"/>
    <w:rsid w:val="00975BA8"/>
    <w:rsid w:val="009831F6"/>
    <w:rsid w:val="0099314B"/>
    <w:rsid w:val="009B327C"/>
    <w:rsid w:val="009C3EE1"/>
    <w:rsid w:val="009C7279"/>
    <w:rsid w:val="009F1DF5"/>
    <w:rsid w:val="009F1F38"/>
    <w:rsid w:val="009F2B56"/>
    <w:rsid w:val="00A02F53"/>
    <w:rsid w:val="00A04C0D"/>
    <w:rsid w:val="00A200EF"/>
    <w:rsid w:val="00A2065C"/>
    <w:rsid w:val="00A22BCC"/>
    <w:rsid w:val="00A323D1"/>
    <w:rsid w:val="00A45350"/>
    <w:rsid w:val="00A524A8"/>
    <w:rsid w:val="00A60EFF"/>
    <w:rsid w:val="00A618A4"/>
    <w:rsid w:val="00A72671"/>
    <w:rsid w:val="00A75138"/>
    <w:rsid w:val="00A81E85"/>
    <w:rsid w:val="00A8795C"/>
    <w:rsid w:val="00A96CD0"/>
    <w:rsid w:val="00AD417D"/>
    <w:rsid w:val="00AD5295"/>
    <w:rsid w:val="00AD7C1F"/>
    <w:rsid w:val="00AF142B"/>
    <w:rsid w:val="00AF411A"/>
    <w:rsid w:val="00AF49F7"/>
    <w:rsid w:val="00AF4DC1"/>
    <w:rsid w:val="00B00E6B"/>
    <w:rsid w:val="00B06716"/>
    <w:rsid w:val="00B3731B"/>
    <w:rsid w:val="00B415C3"/>
    <w:rsid w:val="00B50661"/>
    <w:rsid w:val="00B519D0"/>
    <w:rsid w:val="00B5232E"/>
    <w:rsid w:val="00B72FA6"/>
    <w:rsid w:val="00B9176B"/>
    <w:rsid w:val="00B93894"/>
    <w:rsid w:val="00B944AB"/>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83778"/>
    <w:rsid w:val="00C91A6E"/>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230"/>
    <w:rsid w:val="00D104C0"/>
    <w:rsid w:val="00D26713"/>
    <w:rsid w:val="00D30452"/>
    <w:rsid w:val="00D30EB9"/>
    <w:rsid w:val="00D41C68"/>
    <w:rsid w:val="00D47533"/>
    <w:rsid w:val="00D568F0"/>
    <w:rsid w:val="00D63F24"/>
    <w:rsid w:val="00D647D7"/>
    <w:rsid w:val="00D670A4"/>
    <w:rsid w:val="00D9501B"/>
    <w:rsid w:val="00DC4C18"/>
    <w:rsid w:val="00DD4EC8"/>
    <w:rsid w:val="00E03127"/>
    <w:rsid w:val="00E15F64"/>
    <w:rsid w:val="00E2092B"/>
    <w:rsid w:val="00E22FA3"/>
    <w:rsid w:val="00E321D4"/>
    <w:rsid w:val="00E4588B"/>
    <w:rsid w:val="00E47718"/>
    <w:rsid w:val="00E5022B"/>
    <w:rsid w:val="00E55374"/>
    <w:rsid w:val="00E617EB"/>
    <w:rsid w:val="00E76DAE"/>
    <w:rsid w:val="00E81F02"/>
    <w:rsid w:val="00E8340F"/>
    <w:rsid w:val="00E859F6"/>
    <w:rsid w:val="00E95F20"/>
    <w:rsid w:val="00E96C5C"/>
    <w:rsid w:val="00EA6200"/>
    <w:rsid w:val="00EB251F"/>
    <w:rsid w:val="00EB2823"/>
    <w:rsid w:val="00EB5DE7"/>
    <w:rsid w:val="00EC0003"/>
    <w:rsid w:val="00EC2E95"/>
    <w:rsid w:val="00EC777C"/>
    <w:rsid w:val="00EE0328"/>
    <w:rsid w:val="00EE2FD5"/>
    <w:rsid w:val="00F11136"/>
    <w:rsid w:val="00F810C5"/>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E396D819-3634-41B5-B0DB-744F4E8E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user</cp:lastModifiedBy>
  <cp:revision>5</cp:revision>
  <cp:lastPrinted>2019-03-21T13:40:00Z</cp:lastPrinted>
  <dcterms:created xsi:type="dcterms:W3CDTF">2024-06-07T13:44:00Z</dcterms:created>
  <dcterms:modified xsi:type="dcterms:W3CDTF">2024-06-10T15:33:00Z</dcterms:modified>
</cp:coreProperties>
</file>